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93C" w:rsidRDefault="003063F8" w:rsidP="007849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8493C">
        <w:rPr>
          <w:rFonts w:ascii="Times New Roman" w:hAnsi="Times New Roman" w:cs="Times New Roman"/>
          <w:sz w:val="28"/>
          <w:szCs w:val="28"/>
        </w:rPr>
        <w:t xml:space="preserve">1-11 </w:t>
      </w:r>
      <w:proofErr w:type="spellStart"/>
      <w:r w:rsidRPr="0078493C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78493C">
        <w:rPr>
          <w:rFonts w:ascii="Times New Roman" w:hAnsi="Times New Roman" w:cs="Times New Roman"/>
          <w:sz w:val="28"/>
          <w:szCs w:val="28"/>
        </w:rPr>
        <w:t xml:space="preserve"> о</w:t>
      </w:r>
      <w:r w:rsidRPr="0078493C">
        <w:rPr>
          <w:rFonts w:ascii="Times New Roman" w:hAnsi="Times New Roman" w:cs="Times New Roman"/>
          <w:sz w:val="28"/>
          <w:szCs w:val="28"/>
          <w:lang w:val="kk-KZ"/>
        </w:rPr>
        <w:t xml:space="preserve">қушылары ата аналары арасында </w:t>
      </w:r>
      <w:r w:rsidRPr="0078493C">
        <w:rPr>
          <w:rFonts w:ascii="Times New Roman" w:hAnsi="Times New Roman" w:cs="Times New Roman"/>
          <w:sz w:val="28"/>
          <w:szCs w:val="28"/>
        </w:rPr>
        <w:t>20</w:t>
      </w:r>
      <w:r w:rsidRPr="0078493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78493C">
        <w:rPr>
          <w:rFonts w:ascii="Times New Roman" w:hAnsi="Times New Roman" w:cs="Times New Roman"/>
          <w:sz w:val="28"/>
          <w:szCs w:val="28"/>
        </w:rPr>
        <w:t>10</w:t>
      </w:r>
      <w:r w:rsidRPr="0078493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78493C">
        <w:rPr>
          <w:rFonts w:ascii="Times New Roman" w:hAnsi="Times New Roman" w:cs="Times New Roman"/>
          <w:sz w:val="28"/>
          <w:szCs w:val="28"/>
        </w:rPr>
        <w:t>2021ж</w:t>
      </w:r>
      <w:r w:rsidRPr="0078493C">
        <w:rPr>
          <w:rFonts w:ascii="Times New Roman" w:hAnsi="Times New Roman" w:cs="Times New Roman"/>
          <w:sz w:val="28"/>
          <w:szCs w:val="28"/>
          <w:lang w:val="kk-KZ"/>
        </w:rPr>
        <w:t xml:space="preserve">. күні сағат </w:t>
      </w:r>
      <w:r w:rsidRPr="0078493C">
        <w:rPr>
          <w:rFonts w:ascii="Times New Roman" w:hAnsi="Times New Roman" w:cs="Times New Roman"/>
          <w:sz w:val="28"/>
          <w:szCs w:val="28"/>
        </w:rPr>
        <w:t>11</w:t>
      </w:r>
      <w:r w:rsidRPr="0078493C">
        <w:rPr>
          <w:rFonts w:ascii="Times New Roman" w:hAnsi="Times New Roman" w:cs="Times New Roman"/>
          <w:sz w:val="28"/>
          <w:szCs w:val="28"/>
          <w:lang w:val="kk-KZ"/>
        </w:rPr>
        <w:t>:00</w:t>
      </w:r>
      <w:r w:rsidRPr="0078493C">
        <w:rPr>
          <w:rFonts w:ascii="Times New Roman" w:hAnsi="Times New Roman" w:cs="Times New Roman"/>
          <w:sz w:val="28"/>
          <w:szCs w:val="28"/>
        </w:rPr>
        <w:t>-</w:t>
      </w:r>
      <w:r w:rsidRPr="0078493C">
        <w:rPr>
          <w:rFonts w:ascii="Times New Roman" w:hAnsi="Times New Roman" w:cs="Times New Roman"/>
          <w:sz w:val="28"/>
          <w:szCs w:val="28"/>
          <w:lang w:val="kk-KZ"/>
        </w:rPr>
        <w:t xml:space="preserve">де </w:t>
      </w:r>
      <w:r w:rsidR="0078493C" w:rsidRPr="0078493C">
        <w:rPr>
          <w:rFonts w:ascii="Times New Roman" w:hAnsi="Times New Roman" w:cs="Times New Roman"/>
          <w:b/>
          <w:sz w:val="28"/>
          <w:szCs w:val="28"/>
          <w:lang w:val="kk-KZ"/>
        </w:rPr>
        <w:t>«Отбасындағы толерантты мінез құлықты қалыптастыру»</w:t>
      </w:r>
      <w:r w:rsidR="0078493C" w:rsidRPr="0078493C">
        <w:rPr>
          <w:rFonts w:ascii="Times New Roman" w:hAnsi="Times New Roman" w:cs="Times New Roman"/>
          <w:sz w:val="28"/>
          <w:szCs w:val="28"/>
          <w:lang w:val="kk-KZ"/>
        </w:rPr>
        <w:t xml:space="preserve"> атты дөңгелек үстел өткізілді.</w:t>
      </w:r>
    </w:p>
    <w:p w:rsidR="0078493C" w:rsidRPr="0078493C" w:rsidRDefault="0078493C" w:rsidP="007849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849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</w:p>
    <w:p w:rsidR="0078493C" w:rsidRPr="0078493C" w:rsidRDefault="0078493C" w:rsidP="0078493C">
      <w:pPr>
        <w:pStyle w:val="a3"/>
        <w:numPr>
          <w:ilvl w:val="0"/>
          <w:numId w:val="2"/>
        </w:numPr>
        <w:jc w:val="both"/>
        <w:rPr>
          <w:sz w:val="28"/>
          <w:szCs w:val="28"/>
          <w:lang w:val="kk-KZ"/>
        </w:rPr>
      </w:pPr>
      <w:r w:rsidRPr="0078493C">
        <w:rPr>
          <w:sz w:val="28"/>
          <w:szCs w:val="28"/>
          <w:lang w:val="kk-KZ"/>
        </w:rPr>
        <w:t>жас ұрпақтың тәрбиесіне бірыңғай көзқарас қалыптастыру, адамдардың жекелігін құрметтеу, қабылдау және дұрыс түсінуге үйрету.</w:t>
      </w:r>
    </w:p>
    <w:p w:rsidR="0078493C" w:rsidRPr="0078493C" w:rsidRDefault="001434BE" w:rsidP="0078493C">
      <w:pPr>
        <w:pStyle w:val="a3"/>
        <w:numPr>
          <w:ilvl w:val="0"/>
          <w:numId w:val="2"/>
        </w:numPr>
        <w:jc w:val="both"/>
        <w:rPr>
          <w:sz w:val="28"/>
          <w:szCs w:val="28"/>
          <w:lang w:val="kk-KZ"/>
        </w:rPr>
      </w:pPr>
      <w:r w:rsidRPr="001434BE">
        <w:rPr>
          <w:rFonts w:eastAsiaTheme="minorHAnsi"/>
          <w:sz w:val="28"/>
          <w:szCs w:val="28"/>
          <w:lang w:val="kk-KZ"/>
        </w:rPr>
        <w:t xml:space="preserve">балалар мен жас өспірімдердің және жастардың түрлі әлеуметтік топтармен өзара қарым-қатынасты реттеуінде жауапты шешім </w:t>
      </w:r>
      <w:r w:rsidRPr="001434BE">
        <w:rPr>
          <w:rFonts w:eastAsiaTheme="minorHAnsi"/>
          <w:sz w:val="28"/>
          <w:szCs w:val="28"/>
          <w:lang w:val="kk-KZ"/>
        </w:rPr>
        <w:t>қабылдай</w:t>
      </w:r>
      <w:r w:rsidRPr="001434BE">
        <w:rPr>
          <w:rFonts w:eastAsiaTheme="minorHAnsi"/>
          <w:sz w:val="28"/>
          <w:szCs w:val="28"/>
          <w:lang w:val="kk-KZ"/>
        </w:rPr>
        <w:t xml:space="preserve"> алатын және өзіне жетекшілік рөл ала білетін,</w:t>
      </w:r>
      <w:r w:rsidRPr="001434BE">
        <w:rPr>
          <w:rFonts w:eastAsiaTheme="minorHAnsi"/>
          <w:sz w:val="28"/>
          <w:szCs w:val="28"/>
          <w:lang w:val="kk-KZ"/>
        </w:rPr>
        <w:t> </w:t>
      </w:r>
      <w:r w:rsidRPr="001434BE">
        <w:rPr>
          <w:rFonts w:eastAsiaTheme="minorHAnsi"/>
          <w:sz w:val="28"/>
          <w:szCs w:val="28"/>
          <w:lang w:val="kk-KZ"/>
        </w:rPr>
        <w:t>дербес жеке тұлға ретінде ашық ақпараттық, білікті, іскерлік және коммуникативтік әлеуметтік кеңістік құруды</w:t>
      </w:r>
      <w:r w:rsidRPr="001434BE">
        <w:rPr>
          <w:rFonts w:eastAsiaTheme="minorHAnsi"/>
          <w:sz w:val="28"/>
          <w:szCs w:val="28"/>
          <w:lang w:val="kk-KZ"/>
        </w:rPr>
        <w:t> </w:t>
      </w:r>
      <w:r w:rsidRPr="001434BE">
        <w:rPr>
          <w:rFonts w:eastAsiaTheme="minorHAnsi"/>
          <w:sz w:val="28"/>
          <w:szCs w:val="28"/>
          <w:lang w:val="kk-KZ"/>
        </w:rPr>
        <w:t>ұйымдастыру</w:t>
      </w:r>
      <w:r w:rsidRPr="0078493C">
        <w:rPr>
          <w:rFonts w:eastAsiaTheme="minorHAnsi"/>
          <w:sz w:val="28"/>
          <w:szCs w:val="28"/>
          <w:lang w:val="kk-KZ"/>
        </w:rPr>
        <w:t>ға</w:t>
      </w:r>
      <w:r w:rsidRPr="0078493C">
        <w:rPr>
          <w:rFonts w:eastAsiaTheme="minorHAnsi"/>
          <w:sz w:val="28"/>
          <w:szCs w:val="28"/>
          <w:lang w:val="kk-KZ"/>
        </w:rPr>
        <w:t xml:space="preserve"> тәрбиелеу</w:t>
      </w:r>
      <w:r w:rsidR="0078493C" w:rsidRPr="0078493C">
        <w:rPr>
          <w:sz w:val="28"/>
          <w:szCs w:val="28"/>
          <w:lang w:val="kk-KZ"/>
        </w:rPr>
        <w:t>.</w:t>
      </w:r>
    </w:p>
    <w:p w:rsidR="0078493C" w:rsidRPr="0078493C" w:rsidRDefault="001434BE" w:rsidP="0078493C">
      <w:pPr>
        <w:pStyle w:val="a3"/>
        <w:numPr>
          <w:ilvl w:val="0"/>
          <w:numId w:val="2"/>
        </w:numPr>
        <w:jc w:val="both"/>
        <w:rPr>
          <w:sz w:val="28"/>
          <w:szCs w:val="28"/>
          <w:lang w:val="kk-KZ"/>
        </w:rPr>
      </w:pPr>
      <w:r w:rsidRPr="001434BE">
        <w:rPr>
          <w:sz w:val="28"/>
          <w:szCs w:val="28"/>
          <w:lang w:val="kk-KZ"/>
        </w:rPr>
        <w:t>жас ұрпақтың өзінің рухани - ад</w:t>
      </w:r>
      <w:r w:rsidRPr="001434BE">
        <w:rPr>
          <w:sz w:val="28"/>
          <w:szCs w:val="28"/>
          <w:lang w:val="kk-KZ"/>
        </w:rPr>
        <w:t>амгершілік, инттеллектуалдық, өмірі мен өз денсаулықтары мен аман-есендігі үшін әлеуметтік құзыреттілік пен жауапкершілігін көтер</w:t>
      </w:r>
      <w:r w:rsidR="0078493C" w:rsidRPr="001434BE">
        <w:rPr>
          <w:sz w:val="28"/>
          <w:szCs w:val="28"/>
          <w:lang w:val="kk-KZ"/>
        </w:rPr>
        <w:t>уді ұйымдастыруға жағдай жасау</w:t>
      </w:r>
      <w:r w:rsidR="0078493C" w:rsidRPr="0078493C">
        <w:rPr>
          <w:sz w:val="28"/>
          <w:szCs w:val="28"/>
          <w:lang w:val="kk-KZ"/>
        </w:rPr>
        <w:t>.</w:t>
      </w:r>
    </w:p>
    <w:p w:rsidR="007E501B" w:rsidRPr="007E501B" w:rsidRDefault="001434BE" w:rsidP="0078493C">
      <w:pPr>
        <w:pStyle w:val="a3"/>
        <w:numPr>
          <w:ilvl w:val="0"/>
          <w:numId w:val="2"/>
        </w:numPr>
        <w:jc w:val="both"/>
        <w:rPr>
          <w:sz w:val="28"/>
          <w:szCs w:val="28"/>
          <w:lang w:val="kk-KZ"/>
        </w:rPr>
      </w:pPr>
      <w:r w:rsidRPr="001434BE">
        <w:rPr>
          <w:sz w:val="28"/>
          <w:szCs w:val="28"/>
          <w:lang w:val="kk-KZ"/>
        </w:rPr>
        <w:t>жас қазақстандықтарды толеранттылық құндылықтар, келісімділік пен ұлтаралық қатынас мәдениеті</w:t>
      </w:r>
      <w:r w:rsidR="0078493C" w:rsidRPr="001434BE">
        <w:rPr>
          <w:sz w:val="28"/>
          <w:szCs w:val="28"/>
          <w:lang w:val="kk-KZ"/>
        </w:rPr>
        <w:t xml:space="preserve"> негізінде тәрбиелеу</w:t>
      </w:r>
      <w:r w:rsidR="0078493C" w:rsidRPr="0078493C">
        <w:rPr>
          <w:sz w:val="28"/>
          <w:szCs w:val="28"/>
          <w:lang w:val="kk-KZ"/>
        </w:rPr>
        <w:t xml:space="preserve">, </w:t>
      </w:r>
      <w:r w:rsidR="0078493C" w:rsidRPr="001434BE">
        <w:rPr>
          <w:sz w:val="28"/>
          <w:szCs w:val="28"/>
          <w:lang w:val="kk-KZ"/>
        </w:rPr>
        <w:t>балалар мен жастардың қоршаған ортаға, қоғамға, табиғатқа оң көз-қарасын қалыптастыруға мүмкіндік туғызу, әлеуметтік-педагогикалық</w:t>
      </w:r>
      <w:r w:rsidR="0078493C" w:rsidRPr="0078493C">
        <w:rPr>
          <w:sz w:val="28"/>
          <w:szCs w:val="28"/>
          <w:lang w:val="kk-KZ"/>
        </w:rPr>
        <w:t>, психологиялық қолдау мен</w:t>
      </w:r>
      <w:r w:rsidR="0078493C" w:rsidRPr="001434BE">
        <w:rPr>
          <w:sz w:val="28"/>
          <w:szCs w:val="28"/>
          <w:lang w:val="kk-KZ"/>
        </w:rPr>
        <w:t xml:space="preserve"> жағдай жасау</w:t>
      </w:r>
      <w:r w:rsidR="0078493C" w:rsidRPr="0078493C">
        <w:rPr>
          <w:sz w:val="28"/>
          <w:szCs w:val="28"/>
          <w:lang w:val="kk-KZ"/>
        </w:rPr>
        <w:t xml:space="preserve">. </w:t>
      </w:r>
    </w:p>
    <w:p w:rsidR="0078493C" w:rsidRDefault="0078493C" w:rsidP="007E501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8493C">
        <w:rPr>
          <w:rFonts w:ascii="Times New Roman" w:hAnsi="Times New Roman" w:cs="Times New Roman"/>
          <w:sz w:val="28"/>
          <w:szCs w:val="28"/>
          <w:lang w:val="kk-KZ"/>
        </w:rPr>
        <w:t>Гимназия психологтары: Кушербаева А.Б., Жолмағанбетова Ж.М.</w:t>
      </w:r>
    </w:p>
    <w:p w:rsidR="007E501B" w:rsidRDefault="001434BE" w:rsidP="007E501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361961"/>
            <wp:effectExtent l="19050" t="0" r="9525" b="0"/>
            <wp:docPr id="1" name="Рисунок 1" descr="C:\Users\asus\AppData\Local\Temp\Temp1_20-10-2021_12-54-03.zip\0e2961eb-2351-4a91-860c-1230f7ebd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Temp1_20-10-2021_12-54-03.zip\0e2961eb-2351-4a91-860c-1230f7ebd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93" cy="23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350451"/>
            <wp:effectExtent l="19050" t="0" r="9525" b="0"/>
            <wp:docPr id="2" name="Рисунок 2" descr="C:\Users\asus\AppData\Local\Temp\Temp1_20-10-2021_12-54-03.zip\64b9719c-50da-4e3b-802e-2ecbec431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Temp1_20-10-2021_12-54-03.zip\64b9719c-50da-4e3b-802e-2ecbec43114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88" cy="235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BE" w:rsidRDefault="001434BE" w:rsidP="007E501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09555"/>
            <wp:effectExtent l="19050" t="0" r="9525" b="0"/>
            <wp:docPr id="3" name="Рисунок 3" descr="C:\Users\asus\AppData\Local\Temp\Temp1_20-10-2021_12-54-03.zip\8789e60b-0833-4ab4-ade7-38729dcb3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Temp1_20-10-2021_12-54-03.zip\8789e60b-0833-4ab4-ade7-38729dcb3e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209800"/>
            <wp:effectExtent l="19050" t="0" r="9525" b="0"/>
            <wp:docPr id="4" name="Рисунок 4" descr="C:\Users\asus\AppData\Local\Temp\Temp1_20-10-2021_12-54-03.zip\79546763-e008-4889-b9b8-457f652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Temp1_20-10-2021_12-54-03.zip\79546763-e008-4889-b9b8-457f6523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60" cy="22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BE" w:rsidRDefault="001434BE" w:rsidP="007E501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7084" cy="2457450"/>
            <wp:effectExtent l="19050" t="0" r="0" b="0"/>
            <wp:docPr id="5" name="Рисунок 5" descr="C:\Users\asus\AppData\Local\Temp\Temp1_20-10-2021_12-54-03.zip\a41e7a00-435f-45f4-b9e0-a1bb9e92b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Temp1_20-10-2021_12-54-03.zip\a41e7a00-435f-45f4-b9e0-a1bb9e92b3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24" cy="246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450605"/>
            <wp:effectExtent l="19050" t="0" r="0" b="0"/>
            <wp:docPr id="6" name="Рисунок 6" descr="C:\Users\asus\AppData\Local\Temp\Temp1_20-10-2021_12-54-03.zip\bef55ec8-8e28-44f3-8885-43423156a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Temp1_20-10-2021_12-54-03.zip\bef55ec8-8e28-44f3-8885-43423156a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5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BE" w:rsidRDefault="001434BE" w:rsidP="007E501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819400"/>
            <wp:effectExtent l="19050" t="0" r="9525" b="0"/>
            <wp:docPr id="7" name="Рисунок 7" descr="C:\Users\asus\AppData\Local\Temp\Temp1_20-10-2021_12-54-03.zip\cac92afd-0e6d-43d3-8e52-44a30e3be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Temp1_20-10-2021_12-54-03.zip\cac92afd-0e6d-43d3-8e52-44a30e3beb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815054"/>
            <wp:effectExtent l="19050" t="0" r="0" b="0"/>
            <wp:docPr id="8" name="Рисунок 8" descr="C:\Users\asus\AppData\Local\Temp\Temp1_20-10-2021_12-54-03.zip\d763d592-8ded-41cc-bf51-73cfe171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Temp\Temp1_20-10-2021_12-54-03.zip\d763d592-8ded-41cc-bf51-73cfe1716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1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BE" w:rsidRPr="0078493C" w:rsidRDefault="001434BE" w:rsidP="007E501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971800"/>
            <wp:effectExtent l="19050" t="0" r="9525" b="0"/>
            <wp:docPr id="9" name="Рисунок 9" descr="C:\Users\asus\AppData\Local\Temp\Temp1_20-10-2021_12-54-03.zip\fb62756e-b8d2-4989-87c6-7378e8b1f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Temp\Temp1_20-10-2021_12-54-03.zip\fb62756e-b8d2-4989-87c6-7378e8b1f7f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211" cy="2971800"/>
            <wp:effectExtent l="19050" t="0" r="0" b="0"/>
            <wp:docPr id="10" name="Рисунок 10" descr="C:\Users\asus\AppData\Local\Temp\Temp1_20-10-2021_12-54-03.zip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Temp\Temp1_20-10-2021_12-54-03.zip\IMG_3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4BE" w:rsidRPr="0078493C" w:rsidSect="008E5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70E17"/>
    <w:multiLevelType w:val="hybridMultilevel"/>
    <w:tmpl w:val="7032A2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C253C"/>
    <w:multiLevelType w:val="hybridMultilevel"/>
    <w:tmpl w:val="5AD03930"/>
    <w:lvl w:ilvl="0" w:tplc="4386D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E4F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56A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80B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F62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50C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F24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005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5E9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063F8"/>
    <w:rsid w:val="001434BE"/>
    <w:rsid w:val="001F4DBF"/>
    <w:rsid w:val="003063F8"/>
    <w:rsid w:val="0078493C"/>
    <w:rsid w:val="007E501B"/>
    <w:rsid w:val="008E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77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9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2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2021-10-20T09:38:00Z</dcterms:created>
  <dcterms:modified xsi:type="dcterms:W3CDTF">2021-10-20T10:03:00Z</dcterms:modified>
</cp:coreProperties>
</file>