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735" w:rsidRDefault="00451735" w:rsidP="00C54006">
      <w:pPr>
        <w:pStyle w:val="a6"/>
        <w:jc w:val="right"/>
        <w:rPr>
          <w:b/>
          <w:color w:val="000000"/>
          <w:sz w:val="28"/>
          <w:szCs w:val="28"/>
          <w:lang w:val="kk-KZ"/>
        </w:rPr>
      </w:pPr>
    </w:p>
    <w:p w:rsidR="00451735" w:rsidRDefault="00451735" w:rsidP="00C54006">
      <w:pPr>
        <w:pStyle w:val="a6"/>
        <w:jc w:val="right"/>
        <w:rPr>
          <w:b/>
          <w:color w:val="000000"/>
          <w:sz w:val="28"/>
          <w:szCs w:val="28"/>
          <w:lang w:val="kk-KZ"/>
        </w:rPr>
      </w:pPr>
    </w:p>
    <w:p w:rsidR="00C54006" w:rsidRPr="00451735" w:rsidRDefault="00C54006" w:rsidP="00C54006">
      <w:pPr>
        <w:pStyle w:val="a6"/>
        <w:jc w:val="right"/>
        <w:rPr>
          <w:b/>
          <w:sz w:val="22"/>
          <w:szCs w:val="22"/>
          <w:lang w:val="kk-KZ"/>
        </w:rPr>
      </w:pPr>
      <w:r>
        <w:rPr>
          <w:b/>
          <w:color w:val="000000"/>
          <w:sz w:val="28"/>
          <w:szCs w:val="28"/>
          <w:lang w:val="kk-KZ"/>
        </w:rPr>
        <w:t xml:space="preserve"> </w:t>
      </w:r>
      <w:r w:rsidRPr="00451735">
        <w:rPr>
          <w:b/>
          <w:sz w:val="22"/>
          <w:szCs w:val="22"/>
          <w:lang w:val="kk-KZ"/>
        </w:rPr>
        <w:t>Ақтөбе облысы әкімдігінің</w:t>
      </w:r>
      <w:r w:rsidRPr="00451735">
        <w:rPr>
          <w:b/>
          <w:sz w:val="22"/>
          <w:szCs w:val="22"/>
          <w:lang w:val="kk-KZ"/>
        </w:rPr>
        <w:br/>
        <w:t>2019 жылғы 11 қыркүйектегі</w:t>
      </w:r>
      <w:r w:rsidRPr="00451735">
        <w:rPr>
          <w:b/>
          <w:sz w:val="22"/>
          <w:szCs w:val="22"/>
          <w:lang w:val="kk-KZ"/>
        </w:rPr>
        <w:br/>
        <w:t>№ 352 қаулысына 5-қосымша</w:t>
      </w:r>
    </w:p>
    <w:p w:rsidR="00C54006" w:rsidRDefault="00C54006" w:rsidP="00C54006">
      <w:pPr>
        <w:pStyle w:val="a6"/>
        <w:rPr>
          <w:b/>
          <w:bCs/>
          <w:sz w:val="26"/>
          <w:szCs w:val="26"/>
          <w:lang w:val="kk-KZ"/>
        </w:rPr>
      </w:pPr>
    </w:p>
    <w:p w:rsidR="00C54006" w:rsidRPr="00C54006" w:rsidRDefault="00C54006" w:rsidP="00C54006">
      <w:pPr>
        <w:pStyle w:val="a6"/>
        <w:jc w:val="center"/>
        <w:rPr>
          <w:sz w:val="26"/>
          <w:szCs w:val="26"/>
          <w:lang w:val="kk-KZ"/>
        </w:rPr>
      </w:pPr>
      <w:r w:rsidRPr="00C54006">
        <w:rPr>
          <w:b/>
          <w:bCs/>
          <w:sz w:val="26"/>
          <w:szCs w:val="26"/>
          <w:lang w:val="kk-KZ"/>
        </w:rPr>
        <w:t>"Жалпы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регламенті</w:t>
      </w:r>
    </w:p>
    <w:p w:rsidR="00C54006" w:rsidRDefault="00C54006" w:rsidP="00C54006">
      <w:pPr>
        <w:pStyle w:val="a6"/>
        <w:jc w:val="center"/>
        <w:rPr>
          <w:b/>
          <w:bCs/>
          <w:sz w:val="26"/>
          <w:szCs w:val="26"/>
          <w:lang w:val="kk-KZ"/>
        </w:rPr>
      </w:pPr>
    </w:p>
    <w:p w:rsidR="00C54006" w:rsidRDefault="00C54006" w:rsidP="00C54006">
      <w:pPr>
        <w:pStyle w:val="a6"/>
        <w:numPr>
          <w:ilvl w:val="0"/>
          <w:numId w:val="3"/>
        </w:numPr>
        <w:jc w:val="center"/>
        <w:rPr>
          <w:b/>
          <w:bCs/>
          <w:sz w:val="26"/>
          <w:szCs w:val="26"/>
          <w:lang w:val="kk-KZ"/>
        </w:rPr>
      </w:pPr>
      <w:proofErr w:type="spellStart"/>
      <w:r w:rsidRPr="00C54006">
        <w:rPr>
          <w:b/>
          <w:bCs/>
          <w:sz w:val="26"/>
          <w:szCs w:val="26"/>
        </w:rPr>
        <w:t>Жалпы</w:t>
      </w:r>
      <w:proofErr w:type="spellEnd"/>
      <w:r w:rsidRPr="00C54006">
        <w:rPr>
          <w:b/>
          <w:bCs/>
          <w:sz w:val="26"/>
          <w:szCs w:val="26"/>
        </w:rPr>
        <w:t xml:space="preserve"> </w:t>
      </w:r>
      <w:proofErr w:type="spellStart"/>
      <w:r w:rsidRPr="00C54006">
        <w:rPr>
          <w:b/>
          <w:bCs/>
          <w:sz w:val="26"/>
          <w:szCs w:val="26"/>
        </w:rPr>
        <w:t>ережелер</w:t>
      </w:r>
      <w:proofErr w:type="spellEnd"/>
    </w:p>
    <w:p w:rsidR="00C54006" w:rsidRPr="00C54006" w:rsidRDefault="00C54006" w:rsidP="00C54006">
      <w:pPr>
        <w:pStyle w:val="a6"/>
        <w:ind w:left="720"/>
        <w:rPr>
          <w:sz w:val="26"/>
          <w:szCs w:val="26"/>
          <w:lang w:val="kk-KZ"/>
        </w:rPr>
      </w:pPr>
    </w:p>
    <w:p w:rsidR="00C54006" w:rsidRPr="00C54006" w:rsidRDefault="00C54006" w:rsidP="00C54006">
      <w:pPr>
        <w:pStyle w:val="a6"/>
        <w:jc w:val="both"/>
        <w:rPr>
          <w:sz w:val="26"/>
          <w:szCs w:val="26"/>
          <w:lang w:val="kk-KZ"/>
        </w:rPr>
      </w:pPr>
      <w:r w:rsidRPr="00C54006">
        <w:rPr>
          <w:sz w:val="26"/>
          <w:szCs w:val="26"/>
          <w:lang w:val="kk-KZ"/>
        </w:rPr>
        <w:t>1.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регламенті (бұдан әрі – мемлекеттік көрсетілетін қызмет) Ақтөбе қаласы мен Ақтөбе облысы аудандарының білім бөлімдерімен (бұдан әрі-мемлекеттік қызметті беруші) көрсетіледі.</w:t>
      </w:r>
    </w:p>
    <w:p w:rsidR="00C54006" w:rsidRPr="00451735" w:rsidRDefault="00C54006" w:rsidP="00C54006">
      <w:pPr>
        <w:pStyle w:val="a6"/>
        <w:jc w:val="both"/>
        <w:rPr>
          <w:sz w:val="26"/>
          <w:szCs w:val="26"/>
          <w:lang w:val="kk-KZ"/>
        </w:rPr>
      </w:pPr>
      <w:r w:rsidRPr="00451735">
        <w:rPr>
          <w:sz w:val="26"/>
          <w:szCs w:val="26"/>
          <w:lang w:val="kk-KZ"/>
        </w:rPr>
        <w:t>Өтініштерді қабылдау және мемлекеттік көрсетілетін қызмет нәтижелерін беру:</w:t>
      </w:r>
    </w:p>
    <w:p w:rsidR="00C54006" w:rsidRPr="00C54006" w:rsidRDefault="00C54006" w:rsidP="00C54006">
      <w:pPr>
        <w:pStyle w:val="a6"/>
        <w:jc w:val="both"/>
        <w:rPr>
          <w:sz w:val="26"/>
          <w:szCs w:val="26"/>
        </w:rPr>
      </w:pPr>
      <w:r w:rsidRPr="00C54006">
        <w:rPr>
          <w:sz w:val="26"/>
          <w:szCs w:val="26"/>
        </w:rPr>
        <w:t>1) көрсетілетін қызметті берушінің кеңсесі;</w:t>
      </w:r>
    </w:p>
    <w:p w:rsidR="00C54006" w:rsidRPr="00C54006" w:rsidRDefault="00C54006" w:rsidP="00C54006">
      <w:pPr>
        <w:pStyle w:val="a6"/>
        <w:jc w:val="both"/>
        <w:rPr>
          <w:sz w:val="26"/>
          <w:szCs w:val="26"/>
        </w:rPr>
      </w:pPr>
      <w:r w:rsidRPr="00C54006">
        <w:rPr>
          <w:sz w:val="26"/>
          <w:szCs w:val="26"/>
        </w:rPr>
        <w:t xml:space="preserve">2) "Электрондық үкіметтің" </w:t>
      </w:r>
      <w:proofErr w:type="spellStart"/>
      <w:r w:rsidRPr="00C54006">
        <w:rPr>
          <w:sz w:val="26"/>
          <w:szCs w:val="26"/>
        </w:rPr>
        <w:t>www.egov.kz</w:t>
      </w:r>
      <w:proofErr w:type="spellEnd"/>
      <w:r w:rsidRPr="00C54006">
        <w:rPr>
          <w:sz w:val="26"/>
          <w:szCs w:val="26"/>
        </w:rPr>
        <w:t xml:space="preserve"> </w:t>
      </w:r>
      <w:proofErr w:type="spellStart"/>
      <w:r w:rsidRPr="00C54006">
        <w:rPr>
          <w:sz w:val="26"/>
          <w:szCs w:val="26"/>
        </w:rPr>
        <w:t>веб-порталы</w:t>
      </w:r>
      <w:proofErr w:type="spellEnd"/>
      <w:r w:rsidRPr="00C54006">
        <w:rPr>
          <w:sz w:val="26"/>
          <w:szCs w:val="26"/>
        </w:rPr>
        <w:t xml:space="preserve"> (бұдан ә</w:t>
      </w:r>
      <w:proofErr w:type="gramStart"/>
      <w:r w:rsidRPr="00C54006">
        <w:rPr>
          <w:sz w:val="26"/>
          <w:szCs w:val="26"/>
        </w:rPr>
        <w:t>р</w:t>
      </w:r>
      <w:proofErr w:type="gramEnd"/>
      <w:r w:rsidRPr="00C54006">
        <w:rPr>
          <w:sz w:val="26"/>
          <w:szCs w:val="26"/>
        </w:rPr>
        <w:t xml:space="preserve">і портал) арқылы жүзеге </w:t>
      </w:r>
      <w:proofErr w:type="spellStart"/>
      <w:r w:rsidRPr="00C54006">
        <w:rPr>
          <w:sz w:val="26"/>
          <w:szCs w:val="26"/>
        </w:rPr>
        <w:t>асырылады</w:t>
      </w:r>
      <w:proofErr w:type="spellEnd"/>
      <w:r w:rsidRPr="00C54006">
        <w:rPr>
          <w:sz w:val="26"/>
          <w:szCs w:val="26"/>
        </w:rPr>
        <w:t>.</w:t>
      </w:r>
    </w:p>
    <w:p w:rsidR="00C54006" w:rsidRPr="00C54006" w:rsidRDefault="00C54006" w:rsidP="00C54006">
      <w:pPr>
        <w:pStyle w:val="a6"/>
        <w:jc w:val="both"/>
        <w:rPr>
          <w:sz w:val="26"/>
          <w:szCs w:val="26"/>
        </w:rPr>
      </w:pPr>
      <w:r w:rsidRPr="00C54006">
        <w:rPr>
          <w:sz w:val="26"/>
          <w:szCs w:val="26"/>
        </w:rPr>
        <w:t xml:space="preserve">2. </w:t>
      </w:r>
      <w:proofErr w:type="spellStart"/>
      <w:r w:rsidRPr="00C54006">
        <w:rPr>
          <w:sz w:val="26"/>
          <w:szCs w:val="26"/>
        </w:rPr>
        <w:t>Мемлекеттік</w:t>
      </w:r>
      <w:proofErr w:type="spellEnd"/>
      <w:r w:rsidRPr="00C54006">
        <w:rPr>
          <w:sz w:val="26"/>
          <w:szCs w:val="26"/>
        </w:rPr>
        <w:t xml:space="preserve"> </w:t>
      </w:r>
      <w:proofErr w:type="gramStart"/>
      <w:r w:rsidRPr="00C54006">
        <w:rPr>
          <w:sz w:val="26"/>
          <w:szCs w:val="26"/>
        </w:rPr>
        <w:t>к</w:t>
      </w:r>
      <w:proofErr w:type="gramEnd"/>
      <w:r w:rsidRPr="00C54006">
        <w:rPr>
          <w:sz w:val="26"/>
          <w:szCs w:val="26"/>
        </w:rPr>
        <w:t xml:space="preserve">өрсетілетін қызмет </w:t>
      </w:r>
      <w:proofErr w:type="spellStart"/>
      <w:r w:rsidRPr="00C54006">
        <w:rPr>
          <w:sz w:val="26"/>
          <w:szCs w:val="26"/>
        </w:rPr>
        <w:t>нысаны</w:t>
      </w:r>
      <w:proofErr w:type="spellEnd"/>
      <w:r w:rsidRPr="00C54006">
        <w:rPr>
          <w:sz w:val="26"/>
          <w:szCs w:val="26"/>
        </w:rPr>
        <w:t>: электрондық (</w:t>
      </w:r>
      <w:proofErr w:type="spellStart"/>
      <w:r w:rsidRPr="00C54006">
        <w:rPr>
          <w:sz w:val="26"/>
          <w:szCs w:val="26"/>
        </w:rPr>
        <w:t>ішінара</w:t>
      </w:r>
      <w:proofErr w:type="spellEnd"/>
      <w:r w:rsidRPr="00C54006">
        <w:rPr>
          <w:sz w:val="26"/>
          <w:szCs w:val="26"/>
        </w:rPr>
        <w:t xml:space="preserve"> автоматтандырылған) және (</w:t>
      </w:r>
      <w:proofErr w:type="spellStart"/>
      <w:r w:rsidRPr="00C54006">
        <w:rPr>
          <w:sz w:val="26"/>
          <w:szCs w:val="26"/>
        </w:rPr>
        <w:t>немесе</w:t>
      </w:r>
      <w:proofErr w:type="spellEnd"/>
      <w:r w:rsidRPr="00C54006">
        <w:rPr>
          <w:sz w:val="26"/>
          <w:szCs w:val="26"/>
        </w:rPr>
        <w:t>) қағаз жүзінде.</w:t>
      </w:r>
    </w:p>
    <w:p w:rsidR="00C54006" w:rsidRPr="00C54006" w:rsidRDefault="00C54006" w:rsidP="00C54006">
      <w:pPr>
        <w:pStyle w:val="a6"/>
        <w:jc w:val="both"/>
        <w:rPr>
          <w:sz w:val="26"/>
          <w:szCs w:val="26"/>
        </w:rPr>
      </w:pPr>
      <w:r w:rsidRPr="00C54006">
        <w:rPr>
          <w:sz w:val="26"/>
          <w:szCs w:val="26"/>
        </w:rPr>
        <w:t xml:space="preserve">3. </w:t>
      </w:r>
      <w:proofErr w:type="spellStart"/>
      <w:r w:rsidRPr="00C54006">
        <w:rPr>
          <w:sz w:val="26"/>
          <w:szCs w:val="26"/>
        </w:rPr>
        <w:t>Мемлекеттік</w:t>
      </w:r>
      <w:proofErr w:type="spellEnd"/>
      <w:r w:rsidRPr="00C54006">
        <w:rPr>
          <w:sz w:val="26"/>
          <w:szCs w:val="26"/>
        </w:rPr>
        <w:t xml:space="preserve"> көрсетілетін қызмет нәтижесі – Қазақстан </w:t>
      </w:r>
      <w:proofErr w:type="spellStart"/>
      <w:r w:rsidRPr="00C54006">
        <w:rPr>
          <w:sz w:val="26"/>
          <w:szCs w:val="26"/>
        </w:rPr>
        <w:t>Республикасы</w:t>
      </w:r>
      <w:proofErr w:type="spellEnd"/>
      <w:proofErr w:type="gramStart"/>
      <w:r w:rsidRPr="00C54006">
        <w:rPr>
          <w:sz w:val="26"/>
          <w:szCs w:val="26"/>
        </w:rPr>
        <w:t xml:space="preserve"> </w:t>
      </w:r>
      <w:proofErr w:type="spellStart"/>
      <w:r w:rsidRPr="00C54006">
        <w:rPr>
          <w:sz w:val="26"/>
          <w:szCs w:val="26"/>
        </w:rPr>
        <w:t>Б</w:t>
      </w:r>
      <w:proofErr w:type="gramEnd"/>
      <w:r w:rsidRPr="00C54006">
        <w:rPr>
          <w:sz w:val="26"/>
          <w:szCs w:val="26"/>
        </w:rPr>
        <w:t>ілім</w:t>
      </w:r>
      <w:proofErr w:type="spellEnd"/>
      <w:r w:rsidRPr="00C54006">
        <w:rPr>
          <w:sz w:val="26"/>
          <w:szCs w:val="26"/>
        </w:rPr>
        <w:t xml:space="preserve"> және ғылым министрінің 2015 жылғы 13 сәуірдегі № 198 "</w:t>
      </w:r>
      <w:proofErr w:type="spellStart"/>
      <w:r w:rsidRPr="00C54006">
        <w:rPr>
          <w:sz w:val="26"/>
          <w:szCs w:val="26"/>
        </w:rPr>
        <w:t>Отбасы</w:t>
      </w:r>
      <w:proofErr w:type="spellEnd"/>
      <w:r w:rsidRPr="00C54006">
        <w:rPr>
          <w:sz w:val="26"/>
          <w:szCs w:val="26"/>
        </w:rPr>
        <w:t xml:space="preserve"> және </w:t>
      </w:r>
      <w:proofErr w:type="spellStart"/>
      <w:r w:rsidRPr="00C54006">
        <w:rPr>
          <w:sz w:val="26"/>
          <w:szCs w:val="26"/>
        </w:rPr>
        <w:t>балалар</w:t>
      </w:r>
      <w:proofErr w:type="spellEnd"/>
      <w:r w:rsidRPr="00C54006">
        <w:rPr>
          <w:sz w:val="26"/>
          <w:szCs w:val="26"/>
        </w:rPr>
        <w:t xml:space="preserve"> </w:t>
      </w:r>
      <w:proofErr w:type="spellStart"/>
      <w:r w:rsidRPr="00C54006">
        <w:rPr>
          <w:sz w:val="26"/>
          <w:szCs w:val="26"/>
        </w:rPr>
        <w:t>саласында</w:t>
      </w:r>
      <w:proofErr w:type="spellEnd"/>
      <w:r w:rsidRPr="00C54006">
        <w:rPr>
          <w:sz w:val="26"/>
          <w:szCs w:val="26"/>
        </w:rPr>
        <w:t xml:space="preserve"> көрсетілетін </w:t>
      </w:r>
      <w:proofErr w:type="spellStart"/>
      <w:r w:rsidRPr="00C54006">
        <w:rPr>
          <w:sz w:val="26"/>
          <w:szCs w:val="26"/>
        </w:rPr>
        <w:t>мемлекеттік</w:t>
      </w:r>
      <w:proofErr w:type="spellEnd"/>
      <w:r w:rsidRPr="00C54006">
        <w:rPr>
          <w:sz w:val="26"/>
          <w:szCs w:val="26"/>
        </w:rPr>
        <w:t xml:space="preserve"> қызметтер </w:t>
      </w:r>
      <w:proofErr w:type="spellStart"/>
      <w:r w:rsidRPr="00C54006">
        <w:rPr>
          <w:sz w:val="26"/>
          <w:szCs w:val="26"/>
        </w:rPr>
        <w:t>стандарттарын</w:t>
      </w:r>
      <w:proofErr w:type="spellEnd"/>
      <w:r w:rsidRPr="00C54006">
        <w:rPr>
          <w:sz w:val="26"/>
          <w:szCs w:val="26"/>
        </w:rPr>
        <w:t xml:space="preserve"> </w:t>
      </w:r>
      <w:proofErr w:type="spellStart"/>
      <w:r w:rsidRPr="00C54006">
        <w:rPr>
          <w:sz w:val="26"/>
          <w:szCs w:val="26"/>
        </w:rPr>
        <w:t>бекіту</w:t>
      </w:r>
      <w:proofErr w:type="spellEnd"/>
      <w:r w:rsidRPr="00C54006">
        <w:rPr>
          <w:sz w:val="26"/>
          <w:szCs w:val="26"/>
        </w:rPr>
        <w:t xml:space="preserve"> </w:t>
      </w:r>
      <w:proofErr w:type="spellStart"/>
      <w:r w:rsidRPr="00C54006">
        <w:rPr>
          <w:sz w:val="26"/>
          <w:szCs w:val="26"/>
        </w:rPr>
        <w:t>туралы</w:t>
      </w:r>
      <w:proofErr w:type="spellEnd"/>
      <w:r w:rsidRPr="00C54006">
        <w:rPr>
          <w:sz w:val="26"/>
          <w:szCs w:val="26"/>
        </w:rPr>
        <w:t xml:space="preserve">" </w:t>
      </w:r>
      <w:proofErr w:type="spellStart"/>
      <w:r w:rsidRPr="00C54006">
        <w:rPr>
          <w:sz w:val="26"/>
          <w:szCs w:val="26"/>
        </w:rPr>
        <w:t>Нормативтік</w:t>
      </w:r>
      <w:proofErr w:type="spellEnd"/>
      <w:r w:rsidRPr="00C54006">
        <w:rPr>
          <w:sz w:val="26"/>
          <w:szCs w:val="26"/>
        </w:rPr>
        <w:t xml:space="preserve"> құқықтық </w:t>
      </w:r>
      <w:proofErr w:type="spellStart"/>
      <w:r w:rsidRPr="00C54006">
        <w:rPr>
          <w:sz w:val="26"/>
          <w:szCs w:val="26"/>
        </w:rPr>
        <w:t>актілерді</w:t>
      </w:r>
      <w:proofErr w:type="spellEnd"/>
      <w:r w:rsidRPr="00C54006">
        <w:rPr>
          <w:sz w:val="26"/>
          <w:szCs w:val="26"/>
        </w:rPr>
        <w:t xml:space="preserve"> </w:t>
      </w:r>
      <w:proofErr w:type="spellStart"/>
      <w:r w:rsidRPr="00C54006">
        <w:rPr>
          <w:sz w:val="26"/>
          <w:szCs w:val="26"/>
        </w:rPr>
        <w:t>мемлекеттік</w:t>
      </w:r>
      <w:proofErr w:type="spellEnd"/>
      <w:r w:rsidRPr="00C54006">
        <w:rPr>
          <w:sz w:val="26"/>
          <w:szCs w:val="26"/>
        </w:rPr>
        <w:t xml:space="preserve"> </w:t>
      </w:r>
      <w:proofErr w:type="spellStart"/>
      <w:r w:rsidRPr="00C54006">
        <w:rPr>
          <w:sz w:val="26"/>
          <w:szCs w:val="26"/>
        </w:rPr>
        <w:t>тіркеу</w:t>
      </w:r>
      <w:proofErr w:type="spellEnd"/>
      <w:r w:rsidRPr="00C54006">
        <w:rPr>
          <w:sz w:val="26"/>
          <w:szCs w:val="26"/>
        </w:rPr>
        <w:t xml:space="preserve"> </w:t>
      </w:r>
      <w:proofErr w:type="spellStart"/>
      <w:r w:rsidRPr="00C54006">
        <w:rPr>
          <w:sz w:val="26"/>
          <w:szCs w:val="26"/>
        </w:rPr>
        <w:t>тізілімінде</w:t>
      </w:r>
      <w:proofErr w:type="spellEnd"/>
      <w:r w:rsidRPr="00C54006">
        <w:rPr>
          <w:sz w:val="26"/>
          <w:szCs w:val="26"/>
        </w:rPr>
        <w:t xml:space="preserve"> № 11184 </w:t>
      </w:r>
      <w:proofErr w:type="spellStart"/>
      <w:r w:rsidRPr="00C54006">
        <w:rPr>
          <w:sz w:val="26"/>
          <w:szCs w:val="26"/>
        </w:rPr>
        <w:t>тіркелген</w:t>
      </w:r>
      <w:proofErr w:type="spellEnd"/>
      <w:r w:rsidRPr="00C54006">
        <w:rPr>
          <w:sz w:val="26"/>
          <w:szCs w:val="26"/>
        </w:rPr>
        <w:t xml:space="preserve"> бұйрығымен </w:t>
      </w:r>
      <w:proofErr w:type="spellStart"/>
      <w:r w:rsidRPr="00C54006">
        <w:rPr>
          <w:sz w:val="26"/>
          <w:szCs w:val="26"/>
        </w:rPr>
        <w:t>бекітілген</w:t>
      </w:r>
      <w:proofErr w:type="spellEnd"/>
      <w:r w:rsidRPr="00C54006">
        <w:rPr>
          <w:sz w:val="26"/>
          <w:szCs w:val="26"/>
        </w:rPr>
        <w:t xml:space="preserve"> "</w:t>
      </w:r>
      <w:proofErr w:type="spellStart"/>
      <w:r w:rsidRPr="00C54006">
        <w:rPr>
          <w:sz w:val="26"/>
          <w:szCs w:val="26"/>
        </w:rPr>
        <w:t>Жалпы</w:t>
      </w:r>
      <w:proofErr w:type="spellEnd"/>
      <w:r w:rsidRPr="00C54006">
        <w:rPr>
          <w:sz w:val="26"/>
          <w:szCs w:val="26"/>
        </w:rPr>
        <w:t xml:space="preserve"> </w:t>
      </w:r>
      <w:proofErr w:type="spellStart"/>
      <w:r w:rsidRPr="00C54006">
        <w:rPr>
          <w:sz w:val="26"/>
          <w:szCs w:val="26"/>
        </w:rPr>
        <w:t>білім</w:t>
      </w:r>
      <w:proofErr w:type="spellEnd"/>
      <w:r w:rsidRPr="00C54006">
        <w:rPr>
          <w:sz w:val="26"/>
          <w:szCs w:val="26"/>
        </w:rPr>
        <w:t xml:space="preserve"> </w:t>
      </w:r>
      <w:proofErr w:type="spellStart"/>
      <w:r w:rsidRPr="00C54006">
        <w:rPr>
          <w:sz w:val="26"/>
          <w:szCs w:val="26"/>
        </w:rPr>
        <w:t>беретін</w:t>
      </w:r>
      <w:proofErr w:type="spellEnd"/>
      <w:r w:rsidRPr="00C54006">
        <w:rPr>
          <w:sz w:val="26"/>
          <w:szCs w:val="26"/>
        </w:rPr>
        <w:t xml:space="preserve"> </w:t>
      </w:r>
      <w:proofErr w:type="spellStart"/>
      <w:r w:rsidRPr="00C54006">
        <w:rPr>
          <w:sz w:val="26"/>
          <w:szCs w:val="26"/>
        </w:rPr>
        <w:t>мектептердегі</w:t>
      </w:r>
      <w:proofErr w:type="spellEnd"/>
      <w:r w:rsidRPr="00C54006">
        <w:rPr>
          <w:sz w:val="26"/>
          <w:szCs w:val="26"/>
        </w:rPr>
        <w:t xml:space="preserve"> </w:t>
      </w:r>
      <w:proofErr w:type="spellStart"/>
      <w:r w:rsidRPr="00C54006">
        <w:rPr>
          <w:sz w:val="26"/>
          <w:szCs w:val="26"/>
        </w:rPr>
        <w:t>білім</w:t>
      </w:r>
      <w:proofErr w:type="spellEnd"/>
      <w:r w:rsidRPr="00C54006">
        <w:rPr>
          <w:sz w:val="26"/>
          <w:szCs w:val="26"/>
        </w:rPr>
        <w:t xml:space="preserve"> </w:t>
      </w:r>
      <w:proofErr w:type="spellStart"/>
      <w:r w:rsidRPr="00C54006">
        <w:rPr>
          <w:sz w:val="26"/>
          <w:szCs w:val="26"/>
        </w:rPr>
        <w:t>алушылар</w:t>
      </w:r>
      <w:proofErr w:type="spellEnd"/>
      <w:r w:rsidRPr="00C54006">
        <w:rPr>
          <w:sz w:val="26"/>
          <w:szCs w:val="26"/>
        </w:rPr>
        <w:t xml:space="preserve"> мен тәрбиеленушілердің </w:t>
      </w:r>
      <w:proofErr w:type="spellStart"/>
      <w:r w:rsidRPr="00C54006">
        <w:rPr>
          <w:sz w:val="26"/>
          <w:szCs w:val="26"/>
        </w:rPr>
        <w:t>жекелеген</w:t>
      </w:r>
      <w:proofErr w:type="spellEnd"/>
      <w:r w:rsidRPr="00C54006">
        <w:rPr>
          <w:sz w:val="26"/>
          <w:szCs w:val="26"/>
        </w:rPr>
        <w:t xml:space="preserve"> </w:t>
      </w:r>
      <w:proofErr w:type="spellStart"/>
      <w:r w:rsidRPr="00C54006">
        <w:rPr>
          <w:sz w:val="26"/>
          <w:szCs w:val="26"/>
        </w:rPr>
        <w:t>санаттарына</w:t>
      </w:r>
      <w:proofErr w:type="spellEnd"/>
      <w:r w:rsidRPr="00C54006">
        <w:rPr>
          <w:sz w:val="26"/>
          <w:szCs w:val="26"/>
        </w:rPr>
        <w:t xml:space="preserve"> </w:t>
      </w:r>
      <w:proofErr w:type="spellStart"/>
      <w:r w:rsidRPr="00C54006">
        <w:rPr>
          <w:sz w:val="26"/>
          <w:szCs w:val="26"/>
        </w:rPr>
        <w:t>тегін</w:t>
      </w:r>
      <w:proofErr w:type="spellEnd"/>
      <w:r w:rsidRPr="00C54006">
        <w:rPr>
          <w:sz w:val="26"/>
          <w:szCs w:val="26"/>
        </w:rPr>
        <w:t xml:space="preserve"> және жеңілдетілген тамақтандыруды ұсыну" </w:t>
      </w:r>
      <w:proofErr w:type="spellStart"/>
      <w:r w:rsidRPr="00C54006">
        <w:rPr>
          <w:sz w:val="26"/>
          <w:szCs w:val="26"/>
        </w:rPr>
        <w:t>мемлекеттік</w:t>
      </w:r>
      <w:proofErr w:type="spellEnd"/>
      <w:r w:rsidRPr="00C54006">
        <w:rPr>
          <w:sz w:val="26"/>
          <w:szCs w:val="26"/>
        </w:rPr>
        <w:t xml:space="preserve"> </w:t>
      </w:r>
      <w:proofErr w:type="gramStart"/>
      <w:r w:rsidRPr="00C54006">
        <w:rPr>
          <w:sz w:val="26"/>
          <w:szCs w:val="26"/>
        </w:rPr>
        <w:t>к</w:t>
      </w:r>
      <w:proofErr w:type="gramEnd"/>
      <w:r w:rsidRPr="00C54006">
        <w:rPr>
          <w:sz w:val="26"/>
          <w:szCs w:val="26"/>
        </w:rPr>
        <w:t xml:space="preserve">өрсетілетін қызмет стандартының 1-қосымшасына сәйкес </w:t>
      </w:r>
      <w:proofErr w:type="spellStart"/>
      <w:r w:rsidRPr="00C54006">
        <w:rPr>
          <w:sz w:val="26"/>
          <w:szCs w:val="26"/>
        </w:rPr>
        <w:t>нысан</w:t>
      </w:r>
      <w:proofErr w:type="spellEnd"/>
      <w:r w:rsidRPr="00C54006">
        <w:rPr>
          <w:sz w:val="26"/>
          <w:szCs w:val="26"/>
        </w:rPr>
        <w:t xml:space="preserve"> </w:t>
      </w:r>
      <w:proofErr w:type="spellStart"/>
      <w:r w:rsidRPr="00C54006">
        <w:rPr>
          <w:sz w:val="26"/>
          <w:szCs w:val="26"/>
        </w:rPr>
        <w:t>бойынша</w:t>
      </w:r>
      <w:proofErr w:type="spellEnd"/>
      <w:r w:rsidRPr="00C54006">
        <w:rPr>
          <w:sz w:val="26"/>
          <w:szCs w:val="26"/>
        </w:rPr>
        <w:t xml:space="preserve"> </w:t>
      </w:r>
      <w:proofErr w:type="spellStart"/>
      <w:r w:rsidRPr="00C54006">
        <w:rPr>
          <w:sz w:val="26"/>
          <w:szCs w:val="26"/>
        </w:rPr>
        <w:t>жалпы</w:t>
      </w:r>
      <w:proofErr w:type="spellEnd"/>
      <w:r w:rsidRPr="00C54006">
        <w:rPr>
          <w:sz w:val="26"/>
          <w:szCs w:val="26"/>
        </w:rPr>
        <w:t xml:space="preserve"> </w:t>
      </w:r>
      <w:proofErr w:type="spellStart"/>
      <w:r w:rsidRPr="00C54006">
        <w:rPr>
          <w:sz w:val="26"/>
          <w:szCs w:val="26"/>
        </w:rPr>
        <w:t>бі</w:t>
      </w:r>
      <w:proofErr w:type="gramStart"/>
      <w:r w:rsidRPr="00C54006">
        <w:rPr>
          <w:sz w:val="26"/>
          <w:szCs w:val="26"/>
        </w:rPr>
        <w:t>л</w:t>
      </w:r>
      <w:proofErr w:type="gramEnd"/>
      <w:r w:rsidRPr="00C54006">
        <w:rPr>
          <w:sz w:val="26"/>
          <w:szCs w:val="26"/>
        </w:rPr>
        <w:t>ім</w:t>
      </w:r>
      <w:proofErr w:type="spellEnd"/>
      <w:r w:rsidRPr="00C54006">
        <w:rPr>
          <w:sz w:val="26"/>
          <w:szCs w:val="26"/>
        </w:rPr>
        <w:t xml:space="preserve"> </w:t>
      </w:r>
      <w:proofErr w:type="spellStart"/>
      <w:r w:rsidRPr="00C54006">
        <w:rPr>
          <w:sz w:val="26"/>
          <w:szCs w:val="26"/>
        </w:rPr>
        <w:t>беретін</w:t>
      </w:r>
      <w:proofErr w:type="spellEnd"/>
      <w:r w:rsidRPr="00C54006">
        <w:rPr>
          <w:sz w:val="26"/>
          <w:szCs w:val="26"/>
        </w:rPr>
        <w:t xml:space="preserve"> </w:t>
      </w:r>
      <w:proofErr w:type="spellStart"/>
      <w:r w:rsidRPr="00C54006">
        <w:rPr>
          <w:sz w:val="26"/>
          <w:szCs w:val="26"/>
        </w:rPr>
        <w:t>мектепте</w:t>
      </w:r>
      <w:proofErr w:type="spellEnd"/>
      <w:r w:rsidRPr="00C54006">
        <w:rPr>
          <w:sz w:val="26"/>
          <w:szCs w:val="26"/>
        </w:rPr>
        <w:t xml:space="preserve"> </w:t>
      </w:r>
      <w:proofErr w:type="spellStart"/>
      <w:r w:rsidRPr="00C54006">
        <w:rPr>
          <w:sz w:val="26"/>
          <w:szCs w:val="26"/>
        </w:rPr>
        <w:t>тегін</w:t>
      </w:r>
      <w:proofErr w:type="spellEnd"/>
      <w:r w:rsidRPr="00C54006">
        <w:rPr>
          <w:sz w:val="26"/>
          <w:szCs w:val="26"/>
        </w:rPr>
        <w:t xml:space="preserve"> және жеңілдетілген тамақтандыруды ұсыну </w:t>
      </w:r>
      <w:proofErr w:type="spellStart"/>
      <w:r w:rsidRPr="00C54006">
        <w:rPr>
          <w:sz w:val="26"/>
          <w:szCs w:val="26"/>
        </w:rPr>
        <w:t>туралы</w:t>
      </w:r>
      <w:proofErr w:type="spellEnd"/>
      <w:r w:rsidRPr="00C54006">
        <w:rPr>
          <w:sz w:val="26"/>
          <w:szCs w:val="26"/>
        </w:rPr>
        <w:t xml:space="preserve"> анықтама не Стандарттың 10-тармағында көрсетілген </w:t>
      </w:r>
      <w:proofErr w:type="spellStart"/>
      <w:r w:rsidRPr="00C54006">
        <w:rPr>
          <w:sz w:val="26"/>
          <w:szCs w:val="26"/>
        </w:rPr>
        <w:t>негіздер</w:t>
      </w:r>
      <w:proofErr w:type="spellEnd"/>
      <w:r w:rsidRPr="00C54006">
        <w:rPr>
          <w:sz w:val="26"/>
          <w:szCs w:val="26"/>
        </w:rPr>
        <w:t xml:space="preserve"> </w:t>
      </w:r>
      <w:proofErr w:type="spellStart"/>
      <w:r w:rsidRPr="00C54006">
        <w:rPr>
          <w:sz w:val="26"/>
          <w:szCs w:val="26"/>
        </w:rPr>
        <w:t>бойынша</w:t>
      </w:r>
      <w:proofErr w:type="spellEnd"/>
      <w:r w:rsidRPr="00C54006">
        <w:rPr>
          <w:sz w:val="26"/>
          <w:szCs w:val="26"/>
        </w:rPr>
        <w:t xml:space="preserve"> </w:t>
      </w:r>
      <w:proofErr w:type="spellStart"/>
      <w:r w:rsidRPr="00C54006">
        <w:rPr>
          <w:sz w:val="26"/>
          <w:szCs w:val="26"/>
        </w:rPr>
        <w:t>мемлекеттік</w:t>
      </w:r>
      <w:proofErr w:type="spellEnd"/>
      <w:r w:rsidRPr="00C54006">
        <w:rPr>
          <w:sz w:val="26"/>
          <w:szCs w:val="26"/>
        </w:rPr>
        <w:t xml:space="preserve"> қызмет көрсетуден бас </w:t>
      </w:r>
      <w:proofErr w:type="spellStart"/>
      <w:r w:rsidRPr="00C54006">
        <w:rPr>
          <w:sz w:val="26"/>
          <w:szCs w:val="26"/>
        </w:rPr>
        <w:t>тарту</w:t>
      </w:r>
      <w:proofErr w:type="spellEnd"/>
      <w:r w:rsidRPr="00C54006">
        <w:rPr>
          <w:sz w:val="26"/>
          <w:szCs w:val="26"/>
        </w:rPr>
        <w:t xml:space="preserve"> </w:t>
      </w:r>
      <w:proofErr w:type="spellStart"/>
      <w:r w:rsidRPr="00C54006">
        <w:rPr>
          <w:sz w:val="26"/>
          <w:szCs w:val="26"/>
        </w:rPr>
        <w:t>туралы</w:t>
      </w:r>
      <w:proofErr w:type="spellEnd"/>
      <w:r w:rsidRPr="00C54006">
        <w:rPr>
          <w:sz w:val="26"/>
          <w:szCs w:val="26"/>
        </w:rPr>
        <w:t xml:space="preserve"> дәлелді </w:t>
      </w:r>
      <w:proofErr w:type="spellStart"/>
      <w:r w:rsidRPr="00C54006">
        <w:rPr>
          <w:sz w:val="26"/>
          <w:szCs w:val="26"/>
        </w:rPr>
        <w:t>жауап</w:t>
      </w:r>
      <w:proofErr w:type="spellEnd"/>
      <w:r w:rsidRPr="00C54006">
        <w:rPr>
          <w:sz w:val="26"/>
          <w:szCs w:val="26"/>
        </w:rPr>
        <w:t>.</w:t>
      </w:r>
    </w:p>
    <w:p w:rsidR="00C54006" w:rsidRPr="00C54006" w:rsidRDefault="00C54006" w:rsidP="00C54006">
      <w:pPr>
        <w:pStyle w:val="a6"/>
        <w:jc w:val="both"/>
        <w:rPr>
          <w:sz w:val="26"/>
          <w:szCs w:val="26"/>
        </w:rPr>
      </w:pPr>
      <w:proofErr w:type="spellStart"/>
      <w:r w:rsidRPr="00C54006">
        <w:rPr>
          <w:sz w:val="26"/>
          <w:szCs w:val="26"/>
        </w:rPr>
        <w:t>Мемлекеттік</w:t>
      </w:r>
      <w:proofErr w:type="spellEnd"/>
      <w:r w:rsidRPr="00C54006">
        <w:rPr>
          <w:sz w:val="26"/>
          <w:szCs w:val="26"/>
        </w:rPr>
        <w:t xml:space="preserve"> </w:t>
      </w:r>
      <w:proofErr w:type="gramStart"/>
      <w:r w:rsidRPr="00C54006">
        <w:rPr>
          <w:sz w:val="26"/>
          <w:szCs w:val="26"/>
        </w:rPr>
        <w:t>к</w:t>
      </w:r>
      <w:proofErr w:type="gramEnd"/>
      <w:r w:rsidRPr="00C54006">
        <w:rPr>
          <w:sz w:val="26"/>
          <w:szCs w:val="26"/>
        </w:rPr>
        <w:t xml:space="preserve">өрсетілетін қызмет нәтижесін ұсыну </w:t>
      </w:r>
      <w:proofErr w:type="spellStart"/>
      <w:r w:rsidRPr="00C54006">
        <w:rPr>
          <w:sz w:val="26"/>
          <w:szCs w:val="26"/>
        </w:rPr>
        <w:t>нысаны</w:t>
      </w:r>
      <w:proofErr w:type="spellEnd"/>
      <w:r w:rsidRPr="00C54006">
        <w:rPr>
          <w:sz w:val="26"/>
          <w:szCs w:val="26"/>
        </w:rPr>
        <w:t>: электрондық және (</w:t>
      </w:r>
      <w:proofErr w:type="spellStart"/>
      <w:r w:rsidRPr="00C54006">
        <w:rPr>
          <w:sz w:val="26"/>
          <w:szCs w:val="26"/>
        </w:rPr>
        <w:t>немесе</w:t>
      </w:r>
      <w:proofErr w:type="spellEnd"/>
      <w:r w:rsidRPr="00C54006">
        <w:rPr>
          <w:sz w:val="26"/>
          <w:szCs w:val="26"/>
        </w:rPr>
        <w:t>) қағаз жүзінде.</w:t>
      </w:r>
    </w:p>
    <w:p w:rsidR="00C54006" w:rsidRPr="00C54006" w:rsidRDefault="00C54006" w:rsidP="00C54006">
      <w:pPr>
        <w:pStyle w:val="a6"/>
        <w:jc w:val="both"/>
        <w:rPr>
          <w:sz w:val="26"/>
          <w:szCs w:val="26"/>
        </w:rPr>
      </w:pPr>
      <w:r w:rsidRPr="00C54006">
        <w:rPr>
          <w:sz w:val="26"/>
          <w:szCs w:val="26"/>
        </w:rPr>
        <w:t xml:space="preserve">Көрсетілетін қызметті </w:t>
      </w:r>
      <w:proofErr w:type="spellStart"/>
      <w:r w:rsidRPr="00C54006">
        <w:rPr>
          <w:sz w:val="26"/>
          <w:szCs w:val="26"/>
        </w:rPr>
        <w:t>алушы</w:t>
      </w:r>
      <w:proofErr w:type="spellEnd"/>
      <w:r w:rsidRPr="00C54006">
        <w:rPr>
          <w:sz w:val="26"/>
          <w:szCs w:val="26"/>
        </w:rPr>
        <w:t xml:space="preserve"> </w:t>
      </w:r>
      <w:proofErr w:type="spellStart"/>
      <w:r w:rsidRPr="00C54006">
        <w:rPr>
          <w:sz w:val="26"/>
          <w:szCs w:val="26"/>
        </w:rPr>
        <w:t>мемлекеттік</w:t>
      </w:r>
      <w:proofErr w:type="spellEnd"/>
      <w:r w:rsidRPr="00C54006">
        <w:rPr>
          <w:sz w:val="26"/>
          <w:szCs w:val="26"/>
        </w:rPr>
        <w:t xml:space="preserve"> </w:t>
      </w:r>
      <w:proofErr w:type="gramStart"/>
      <w:r w:rsidRPr="00C54006">
        <w:rPr>
          <w:sz w:val="26"/>
          <w:szCs w:val="26"/>
        </w:rPr>
        <w:t>к</w:t>
      </w:r>
      <w:proofErr w:type="gramEnd"/>
      <w:r w:rsidRPr="00C54006">
        <w:rPr>
          <w:sz w:val="26"/>
          <w:szCs w:val="26"/>
        </w:rPr>
        <w:t xml:space="preserve">өрсетілетін қызметті көрсету нәтижесі үшін қағаз </w:t>
      </w:r>
      <w:proofErr w:type="spellStart"/>
      <w:r w:rsidRPr="00C54006">
        <w:rPr>
          <w:sz w:val="26"/>
          <w:szCs w:val="26"/>
        </w:rPr>
        <w:t>жеткізгіште</w:t>
      </w:r>
      <w:proofErr w:type="spellEnd"/>
      <w:r w:rsidRPr="00C54006">
        <w:rPr>
          <w:sz w:val="26"/>
          <w:szCs w:val="26"/>
        </w:rPr>
        <w:t xml:space="preserve"> өтініш </w:t>
      </w:r>
      <w:proofErr w:type="spellStart"/>
      <w:r w:rsidRPr="00C54006">
        <w:rPr>
          <w:sz w:val="26"/>
          <w:szCs w:val="26"/>
        </w:rPr>
        <w:t>берген</w:t>
      </w:r>
      <w:proofErr w:type="spellEnd"/>
      <w:r w:rsidRPr="00C54006">
        <w:rPr>
          <w:sz w:val="26"/>
          <w:szCs w:val="26"/>
        </w:rPr>
        <w:t xml:space="preserve"> жағдайда </w:t>
      </w:r>
      <w:proofErr w:type="spellStart"/>
      <w:r w:rsidRPr="00C54006">
        <w:rPr>
          <w:sz w:val="26"/>
          <w:szCs w:val="26"/>
        </w:rPr>
        <w:t>мемлекеттік</w:t>
      </w:r>
      <w:proofErr w:type="spellEnd"/>
      <w:r w:rsidRPr="00C54006">
        <w:rPr>
          <w:sz w:val="26"/>
          <w:szCs w:val="26"/>
        </w:rPr>
        <w:t xml:space="preserve"> қызмет көрсету нәтижесі электрондық </w:t>
      </w:r>
      <w:proofErr w:type="spellStart"/>
      <w:r w:rsidRPr="00C54006">
        <w:rPr>
          <w:sz w:val="26"/>
          <w:szCs w:val="26"/>
        </w:rPr>
        <w:t>форматта</w:t>
      </w:r>
      <w:proofErr w:type="spellEnd"/>
      <w:r w:rsidRPr="00C54006">
        <w:rPr>
          <w:sz w:val="26"/>
          <w:szCs w:val="26"/>
        </w:rPr>
        <w:t xml:space="preserve"> </w:t>
      </w:r>
      <w:proofErr w:type="spellStart"/>
      <w:r w:rsidRPr="00C54006">
        <w:rPr>
          <w:sz w:val="26"/>
          <w:szCs w:val="26"/>
        </w:rPr>
        <w:t>ресімделеді</w:t>
      </w:r>
      <w:proofErr w:type="spellEnd"/>
      <w:r w:rsidRPr="00C54006">
        <w:rPr>
          <w:sz w:val="26"/>
          <w:szCs w:val="26"/>
        </w:rPr>
        <w:t xml:space="preserve">, қағазға </w:t>
      </w:r>
      <w:proofErr w:type="spellStart"/>
      <w:r w:rsidRPr="00C54006">
        <w:rPr>
          <w:sz w:val="26"/>
          <w:szCs w:val="26"/>
        </w:rPr>
        <w:t>басып</w:t>
      </w:r>
      <w:proofErr w:type="spellEnd"/>
      <w:r w:rsidRPr="00C54006">
        <w:rPr>
          <w:sz w:val="26"/>
          <w:szCs w:val="26"/>
        </w:rPr>
        <w:t xml:space="preserve"> шығарылады, көрсетілетін қызметті берушінің уәкілетті тұлғасының қолымен және мө</w:t>
      </w:r>
      <w:proofErr w:type="gramStart"/>
      <w:r w:rsidRPr="00C54006">
        <w:rPr>
          <w:sz w:val="26"/>
          <w:szCs w:val="26"/>
        </w:rPr>
        <w:t>р</w:t>
      </w:r>
      <w:proofErr w:type="gramEnd"/>
      <w:r w:rsidRPr="00C54006">
        <w:rPr>
          <w:sz w:val="26"/>
          <w:szCs w:val="26"/>
        </w:rPr>
        <w:t xml:space="preserve">імен </w:t>
      </w:r>
      <w:proofErr w:type="spellStart"/>
      <w:r w:rsidRPr="00C54006">
        <w:rPr>
          <w:sz w:val="26"/>
          <w:szCs w:val="26"/>
        </w:rPr>
        <w:t>расталады</w:t>
      </w:r>
      <w:proofErr w:type="spellEnd"/>
      <w:r w:rsidRPr="00C54006">
        <w:rPr>
          <w:sz w:val="26"/>
          <w:szCs w:val="26"/>
        </w:rPr>
        <w:t>.</w:t>
      </w:r>
    </w:p>
    <w:p w:rsidR="00C54006" w:rsidRPr="00C54006" w:rsidRDefault="00C54006" w:rsidP="00C54006">
      <w:pPr>
        <w:pStyle w:val="a6"/>
        <w:jc w:val="both"/>
        <w:rPr>
          <w:sz w:val="26"/>
          <w:szCs w:val="26"/>
        </w:rPr>
      </w:pPr>
      <w:proofErr w:type="spellStart"/>
      <w:r w:rsidRPr="00C54006">
        <w:rPr>
          <w:sz w:val="26"/>
          <w:szCs w:val="26"/>
        </w:rPr>
        <w:t>Порталда</w:t>
      </w:r>
      <w:proofErr w:type="spellEnd"/>
      <w:r w:rsidRPr="00C54006">
        <w:rPr>
          <w:sz w:val="26"/>
          <w:szCs w:val="26"/>
        </w:rPr>
        <w:t xml:space="preserve"> </w:t>
      </w:r>
      <w:proofErr w:type="spellStart"/>
      <w:r w:rsidRPr="00C54006">
        <w:rPr>
          <w:sz w:val="26"/>
          <w:szCs w:val="26"/>
        </w:rPr>
        <w:t>мемлекеттік</w:t>
      </w:r>
      <w:proofErr w:type="spellEnd"/>
      <w:r w:rsidRPr="00C54006">
        <w:rPr>
          <w:sz w:val="26"/>
          <w:szCs w:val="26"/>
        </w:rPr>
        <w:t xml:space="preserve"> қызмет көрсетудің нәтижесі көрсетілетін қызметті алушының "</w:t>
      </w:r>
      <w:proofErr w:type="spellStart"/>
      <w:r w:rsidRPr="00C54006">
        <w:rPr>
          <w:sz w:val="26"/>
          <w:szCs w:val="26"/>
        </w:rPr>
        <w:t>жеке</w:t>
      </w:r>
      <w:proofErr w:type="spellEnd"/>
      <w:r w:rsidRPr="00C54006">
        <w:rPr>
          <w:sz w:val="26"/>
          <w:szCs w:val="26"/>
        </w:rPr>
        <w:t xml:space="preserve"> </w:t>
      </w:r>
      <w:proofErr w:type="spellStart"/>
      <w:r w:rsidRPr="00C54006">
        <w:rPr>
          <w:sz w:val="26"/>
          <w:szCs w:val="26"/>
        </w:rPr>
        <w:t>кабинетіне</w:t>
      </w:r>
      <w:proofErr w:type="spellEnd"/>
      <w:r w:rsidRPr="00C54006">
        <w:rPr>
          <w:sz w:val="26"/>
          <w:szCs w:val="26"/>
        </w:rPr>
        <w:t>" көрсетілетін қызметті берушінің уәкілетті адамының электрондық цифрлық қолтаңбасымен (бұдан ә</w:t>
      </w:r>
      <w:proofErr w:type="gramStart"/>
      <w:r w:rsidRPr="00C54006">
        <w:rPr>
          <w:sz w:val="26"/>
          <w:szCs w:val="26"/>
        </w:rPr>
        <w:t>р</w:t>
      </w:r>
      <w:proofErr w:type="gramEnd"/>
      <w:r w:rsidRPr="00C54006">
        <w:rPr>
          <w:sz w:val="26"/>
          <w:szCs w:val="26"/>
        </w:rPr>
        <w:t xml:space="preserve">і – ЭЦҚ) қол қойылған электрондық құжат </w:t>
      </w:r>
      <w:proofErr w:type="spellStart"/>
      <w:r w:rsidRPr="00C54006">
        <w:rPr>
          <w:sz w:val="26"/>
          <w:szCs w:val="26"/>
        </w:rPr>
        <w:t>нысанында</w:t>
      </w:r>
      <w:proofErr w:type="spellEnd"/>
      <w:r w:rsidRPr="00C54006">
        <w:rPr>
          <w:sz w:val="26"/>
          <w:szCs w:val="26"/>
        </w:rPr>
        <w:t xml:space="preserve"> </w:t>
      </w:r>
      <w:proofErr w:type="spellStart"/>
      <w:r w:rsidRPr="00C54006">
        <w:rPr>
          <w:sz w:val="26"/>
          <w:szCs w:val="26"/>
        </w:rPr>
        <w:t>жіберіледі</w:t>
      </w:r>
      <w:proofErr w:type="spellEnd"/>
      <w:r w:rsidRPr="00C54006">
        <w:rPr>
          <w:sz w:val="26"/>
          <w:szCs w:val="26"/>
        </w:rPr>
        <w:t>.</w:t>
      </w:r>
    </w:p>
    <w:p w:rsidR="00C54006" w:rsidRDefault="00C54006" w:rsidP="00C54006">
      <w:pPr>
        <w:pStyle w:val="a6"/>
        <w:jc w:val="both"/>
        <w:rPr>
          <w:b/>
          <w:bCs/>
          <w:sz w:val="26"/>
          <w:szCs w:val="26"/>
          <w:lang w:val="kk-KZ"/>
        </w:rPr>
      </w:pPr>
    </w:p>
    <w:p w:rsidR="00C54006" w:rsidRDefault="00C54006" w:rsidP="00C54006">
      <w:pPr>
        <w:pStyle w:val="a6"/>
        <w:numPr>
          <w:ilvl w:val="0"/>
          <w:numId w:val="3"/>
        </w:numPr>
        <w:jc w:val="both"/>
        <w:rPr>
          <w:b/>
          <w:bCs/>
          <w:sz w:val="26"/>
          <w:szCs w:val="26"/>
          <w:lang w:val="kk-KZ"/>
        </w:rPr>
      </w:pPr>
      <w:r w:rsidRPr="00C54006">
        <w:rPr>
          <w:b/>
          <w:bCs/>
          <w:sz w:val="26"/>
          <w:szCs w:val="26"/>
          <w:lang w:val="kk-KZ"/>
        </w:rPr>
        <w:t>Мемлекеттік қызмет көрсету процесінде көрсетілетін қызметті берушінің құрылымдық бөлімшелерінің (қызметкерлерінің) іс-қимылы тәртібін сипаттау</w:t>
      </w:r>
    </w:p>
    <w:p w:rsidR="00C54006" w:rsidRPr="00C54006" w:rsidRDefault="00C54006" w:rsidP="00C54006">
      <w:pPr>
        <w:pStyle w:val="a6"/>
        <w:ind w:left="720"/>
        <w:jc w:val="both"/>
        <w:rPr>
          <w:sz w:val="26"/>
          <w:szCs w:val="26"/>
          <w:lang w:val="kk-KZ"/>
        </w:rPr>
      </w:pPr>
    </w:p>
    <w:p w:rsidR="00C54006" w:rsidRPr="00C54006" w:rsidRDefault="00C54006" w:rsidP="00C54006">
      <w:pPr>
        <w:pStyle w:val="a6"/>
        <w:jc w:val="both"/>
        <w:rPr>
          <w:sz w:val="26"/>
          <w:szCs w:val="26"/>
          <w:lang w:val="kk-KZ"/>
        </w:rPr>
      </w:pPr>
      <w:r w:rsidRPr="00C54006">
        <w:rPr>
          <w:sz w:val="26"/>
          <w:szCs w:val="26"/>
          <w:lang w:val="kk-KZ"/>
        </w:rPr>
        <w:lastRenderedPageBreak/>
        <w:t>4. Мемлекеттік қызмет көрсету бойынша рәсімді (іс-қимылды) бастауға негіздеме көрсетілетін қызметті алушының Стандарттың 9-тармағына сәйкес құжаттар тізбесін ұсынуы болып табылады.</w:t>
      </w:r>
    </w:p>
    <w:p w:rsidR="00C54006" w:rsidRPr="00451735" w:rsidRDefault="00C54006" w:rsidP="00C54006">
      <w:pPr>
        <w:pStyle w:val="a6"/>
        <w:jc w:val="both"/>
        <w:rPr>
          <w:sz w:val="26"/>
          <w:szCs w:val="26"/>
          <w:lang w:val="kk-KZ"/>
        </w:rPr>
      </w:pPr>
      <w:r w:rsidRPr="00451735">
        <w:rPr>
          <w:sz w:val="26"/>
          <w:szCs w:val="26"/>
          <w:lang w:val="kk-KZ"/>
        </w:rPr>
        <w:t>5. Мемлекеттік қызмет көрсету процесінің құрамына кіретін әрбір рәсімнің (іс-қимылдың) мазмұны, оның орындалу ұзақтығы:</w:t>
      </w:r>
    </w:p>
    <w:p w:rsidR="00C54006" w:rsidRPr="00451735" w:rsidRDefault="00C54006" w:rsidP="00C54006">
      <w:pPr>
        <w:pStyle w:val="a6"/>
        <w:jc w:val="both"/>
        <w:rPr>
          <w:sz w:val="26"/>
          <w:szCs w:val="26"/>
          <w:lang w:val="kk-KZ"/>
        </w:rPr>
      </w:pPr>
      <w:r w:rsidRPr="00451735">
        <w:rPr>
          <w:sz w:val="26"/>
          <w:szCs w:val="26"/>
          <w:lang w:val="kk-KZ"/>
        </w:rPr>
        <w:t>1) көрсетілетін қызметті берушінің кеңсе қызметкері қажетті құжаттарды тапсырған сәттен бастап 15 (он бес) минут ішінде қабылдауды, тіркеуді жүзеге асырады және оларды көрсетілетін қызметті берушінің басшысына бұрыштама қоюға жолдайды;</w:t>
      </w:r>
    </w:p>
    <w:p w:rsidR="00C54006" w:rsidRPr="00451735" w:rsidRDefault="00C54006" w:rsidP="00C54006">
      <w:pPr>
        <w:pStyle w:val="a6"/>
        <w:jc w:val="both"/>
        <w:rPr>
          <w:sz w:val="26"/>
          <w:szCs w:val="26"/>
          <w:lang w:val="kk-KZ"/>
        </w:rPr>
      </w:pPr>
      <w:r w:rsidRPr="00451735">
        <w:rPr>
          <w:sz w:val="26"/>
          <w:szCs w:val="26"/>
          <w:lang w:val="kk-KZ"/>
        </w:rPr>
        <w:t>Нәтижесі-құжаттарды қабылдау, тіркеу және көрсетілетін қызметті берушінің басшысына жолдау;</w:t>
      </w:r>
    </w:p>
    <w:p w:rsidR="00C54006" w:rsidRPr="00451735" w:rsidRDefault="00C54006" w:rsidP="00C54006">
      <w:pPr>
        <w:pStyle w:val="a6"/>
        <w:jc w:val="both"/>
        <w:rPr>
          <w:sz w:val="26"/>
          <w:szCs w:val="26"/>
          <w:lang w:val="kk-KZ"/>
        </w:rPr>
      </w:pPr>
      <w:r w:rsidRPr="00451735">
        <w:rPr>
          <w:sz w:val="26"/>
          <w:szCs w:val="26"/>
          <w:lang w:val="kk-KZ"/>
        </w:rPr>
        <w:t>Көрсетілетін қызметті алушы мемлекеттік көрсетілетін қызмет стандартының 9-тармағына сәйкес құжаттар топтамасын және (немесе) қолданылу мерзімі өткен құжаттарды толық ұсынбаған жағдайда, көрсетілетін қызметті беруші өтінішті қабылдаудан бас тартады.</w:t>
      </w:r>
    </w:p>
    <w:p w:rsidR="00C54006" w:rsidRPr="00451735" w:rsidRDefault="00C54006" w:rsidP="00C54006">
      <w:pPr>
        <w:pStyle w:val="a6"/>
        <w:jc w:val="both"/>
        <w:rPr>
          <w:sz w:val="26"/>
          <w:szCs w:val="26"/>
          <w:lang w:val="kk-KZ"/>
        </w:rPr>
      </w:pPr>
      <w:r w:rsidRPr="00451735">
        <w:rPr>
          <w:sz w:val="26"/>
          <w:szCs w:val="26"/>
          <w:lang w:val="kk-KZ"/>
        </w:rPr>
        <w:t>2) көрсетілетін қызметті берушінің басшысы 1 (бір) жұмыс күні ішінде келіп түскен құжаттармен танысады және көрсетілетін қызметті берушінің жауапты орындаушысына орындауға жолдайды;</w:t>
      </w:r>
    </w:p>
    <w:p w:rsidR="00C54006" w:rsidRPr="00451735" w:rsidRDefault="00C54006" w:rsidP="00C54006">
      <w:pPr>
        <w:pStyle w:val="a6"/>
        <w:jc w:val="both"/>
        <w:rPr>
          <w:sz w:val="26"/>
          <w:szCs w:val="26"/>
          <w:lang w:val="kk-KZ"/>
        </w:rPr>
      </w:pPr>
      <w:r w:rsidRPr="00451735">
        <w:rPr>
          <w:sz w:val="26"/>
          <w:szCs w:val="26"/>
          <w:lang w:val="kk-KZ"/>
        </w:rPr>
        <w:t>Нәтижесі - құжаттарды көрсетілетін қызметті берушінің жауапты орындаушысына жолдау;</w:t>
      </w:r>
    </w:p>
    <w:p w:rsidR="00C54006" w:rsidRPr="00451735" w:rsidRDefault="00C54006" w:rsidP="00C54006">
      <w:pPr>
        <w:pStyle w:val="a6"/>
        <w:jc w:val="both"/>
        <w:rPr>
          <w:sz w:val="26"/>
          <w:szCs w:val="26"/>
          <w:lang w:val="kk-KZ"/>
        </w:rPr>
      </w:pPr>
      <w:r w:rsidRPr="00451735">
        <w:rPr>
          <w:sz w:val="26"/>
          <w:szCs w:val="26"/>
          <w:lang w:val="kk-KZ"/>
        </w:rPr>
        <w:t>3) көрсетілетін қызметті берушінің жауапты орындаушысы 3 (үш) жұмыс күні ішінде ұсынылған құжаттарды Стандарттың 10-тармағына сәйкестігін тексереді, тексеруден кейін анықтаманы немесе бас тарту туралы дәлелді жауапты дайындайды;</w:t>
      </w:r>
    </w:p>
    <w:p w:rsidR="00C54006" w:rsidRPr="00451735" w:rsidRDefault="00C54006" w:rsidP="00C54006">
      <w:pPr>
        <w:pStyle w:val="a6"/>
        <w:jc w:val="both"/>
        <w:rPr>
          <w:sz w:val="26"/>
          <w:szCs w:val="26"/>
          <w:lang w:val="kk-KZ"/>
        </w:rPr>
      </w:pPr>
      <w:r w:rsidRPr="00451735">
        <w:rPr>
          <w:sz w:val="26"/>
          <w:szCs w:val="26"/>
          <w:lang w:val="kk-KZ"/>
        </w:rPr>
        <w:t>Нәтижесі-көрсетілетін қызметті берушінің жауапты орындаушысының анықтаманы немесе бас тарту туралы дәлелді жауапты дайындауы;</w:t>
      </w:r>
    </w:p>
    <w:p w:rsidR="00C54006" w:rsidRPr="00451735" w:rsidRDefault="00C54006" w:rsidP="00C54006">
      <w:pPr>
        <w:pStyle w:val="a6"/>
        <w:jc w:val="both"/>
        <w:rPr>
          <w:sz w:val="26"/>
          <w:szCs w:val="26"/>
          <w:lang w:val="kk-KZ"/>
        </w:rPr>
      </w:pPr>
      <w:r w:rsidRPr="00451735">
        <w:rPr>
          <w:sz w:val="26"/>
          <w:szCs w:val="26"/>
          <w:lang w:val="kk-KZ"/>
        </w:rPr>
        <w:t>4) көрсетілетін қызметті берушінің басшысы 1 (бір) жұмыс күні ішінде анықтамаға немесе бас тарту туралы дәлелді жауапқа қол қояды;</w:t>
      </w:r>
    </w:p>
    <w:p w:rsidR="00C54006" w:rsidRPr="00451735" w:rsidRDefault="00C54006" w:rsidP="00C54006">
      <w:pPr>
        <w:pStyle w:val="a6"/>
        <w:jc w:val="both"/>
        <w:rPr>
          <w:sz w:val="26"/>
          <w:szCs w:val="26"/>
          <w:lang w:val="kk-KZ"/>
        </w:rPr>
      </w:pPr>
      <w:r w:rsidRPr="00451735">
        <w:rPr>
          <w:sz w:val="26"/>
          <w:szCs w:val="26"/>
          <w:lang w:val="kk-KZ"/>
        </w:rPr>
        <w:t>Нәтижесі- анықтамаға немесе мемлекеттік қызмет көрсетуден бас тарту туралы дәлелді жауапқа қол қояды;</w:t>
      </w:r>
    </w:p>
    <w:p w:rsidR="00C54006" w:rsidRPr="00451735" w:rsidRDefault="00C54006" w:rsidP="00C54006">
      <w:pPr>
        <w:pStyle w:val="a6"/>
        <w:jc w:val="both"/>
        <w:rPr>
          <w:sz w:val="26"/>
          <w:szCs w:val="26"/>
          <w:lang w:val="kk-KZ"/>
        </w:rPr>
      </w:pPr>
      <w:r w:rsidRPr="00451735">
        <w:rPr>
          <w:sz w:val="26"/>
          <w:szCs w:val="26"/>
          <w:lang w:val="kk-KZ"/>
        </w:rPr>
        <w:t>5) көрсетілетін қызметті берушінің кеңсе қызметкері 30 (отыз) минут ішінде мемлекеттік көрсетілетін қызметтің дайын нәтижесін көрсетілетін қызметті алушыға береді.</w:t>
      </w:r>
    </w:p>
    <w:p w:rsidR="00C54006" w:rsidRDefault="00C54006" w:rsidP="00C54006">
      <w:pPr>
        <w:pStyle w:val="a6"/>
        <w:jc w:val="both"/>
        <w:rPr>
          <w:sz w:val="26"/>
          <w:szCs w:val="26"/>
          <w:lang w:val="kk-KZ"/>
        </w:rPr>
      </w:pPr>
      <w:r w:rsidRPr="00451735">
        <w:rPr>
          <w:sz w:val="26"/>
          <w:szCs w:val="26"/>
          <w:lang w:val="kk-KZ"/>
        </w:rPr>
        <w:t>Нәтижесі- көрсетілетін қызметті алушыға мемлекеттік көрсетілетін қызмет нәтижесін беруі.</w:t>
      </w:r>
    </w:p>
    <w:p w:rsidR="00C54006" w:rsidRPr="00C54006" w:rsidRDefault="00C54006" w:rsidP="00C54006">
      <w:pPr>
        <w:pStyle w:val="a6"/>
        <w:jc w:val="both"/>
        <w:rPr>
          <w:sz w:val="26"/>
          <w:szCs w:val="26"/>
          <w:lang w:val="kk-KZ"/>
        </w:rPr>
      </w:pPr>
    </w:p>
    <w:p w:rsidR="00C54006" w:rsidRDefault="00C54006" w:rsidP="00C54006">
      <w:pPr>
        <w:pStyle w:val="a6"/>
        <w:numPr>
          <w:ilvl w:val="0"/>
          <w:numId w:val="3"/>
        </w:numPr>
        <w:jc w:val="both"/>
        <w:rPr>
          <w:b/>
          <w:bCs/>
          <w:sz w:val="26"/>
          <w:szCs w:val="26"/>
          <w:lang w:val="kk-KZ"/>
        </w:rPr>
      </w:pPr>
      <w:r w:rsidRPr="00C54006">
        <w:rPr>
          <w:b/>
          <w:bCs/>
          <w:sz w:val="26"/>
          <w:szCs w:val="26"/>
          <w:lang w:val="kk-KZ"/>
        </w:rPr>
        <w:t>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p w:rsidR="00C54006" w:rsidRPr="00C54006" w:rsidRDefault="00C54006" w:rsidP="00C54006">
      <w:pPr>
        <w:pStyle w:val="a6"/>
        <w:ind w:left="720"/>
        <w:jc w:val="both"/>
        <w:rPr>
          <w:sz w:val="26"/>
          <w:szCs w:val="26"/>
          <w:lang w:val="kk-KZ"/>
        </w:rPr>
      </w:pPr>
    </w:p>
    <w:p w:rsidR="00C54006" w:rsidRPr="00C54006" w:rsidRDefault="00C54006" w:rsidP="00C54006">
      <w:pPr>
        <w:pStyle w:val="a6"/>
        <w:jc w:val="both"/>
        <w:rPr>
          <w:sz w:val="26"/>
          <w:szCs w:val="26"/>
          <w:lang w:val="kk-KZ"/>
        </w:rPr>
      </w:pPr>
      <w:r w:rsidRPr="00C54006">
        <w:rPr>
          <w:sz w:val="26"/>
          <w:szCs w:val="26"/>
          <w:lang w:val="kk-KZ"/>
        </w:rPr>
        <w:t>6. Мемлекеттік қызмет көрсету процесіне қатысатын көрсетілетін қызметті берушінің құрылымдық бөлімшелерінің (қызметкерлерінің) тізбесі:</w:t>
      </w:r>
    </w:p>
    <w:p w:rsidR="00C54006" w:rsidRPr="00451735" w:rsidRDefault="00C54006" w:rsidP="00C54006">
      <w:pPr>
        <w:pStyle w:val="a6"/>
        <w:jc w:val="both"/>
        <w:rPr>
          <w:sz w:val="26"/>
          <w:szCs w:val="26"/>
          <w:lang w:val="kk-KZ"/>
        </w:rPr>
      </w:pPr>
      <w:r w:rsidRPr="00451735">
        <w:rPr>
          <w:sz w:val="26"/>
          <w:szCs w:val="26"/>
          <w:lang w:val="kk-KZ"/>
        </w:rPr>
        <w:t>1) көрсетілетін қызметті берушінің кеңсе қызметкері;</w:t>
      </w:r>
    </w:p>
    <w:p w:rsidR="00C54006" w:rsidRPr="00451735" w:rsidRDefault="00C54006" w:rsidP="00C54006">
      <w:pPr>
        <w:pStyle w:val="a6"/>
        <w:jc w:val="both"/>
        <w:rPr>
          <w:sz w:val="26"/>
          <w:szCs w:val="26"/>
          <w:lang w:val="kk-KZ"/>
        </w:rPr>
      </w:pPr>
      <w:r w:rsidRPr="00451735">
        <w:rPr>
          <w:sz w:val="26"/>
          <w:szCs w:val="26"/>
          <w:lang w:val="kk-KZ"/>
        </w:rPr>
        <w:t>2) көрсетілетін қызметті берушінің басшысы;</w:t>
      </w:r>
    </w:p>
    <w:p w:rsidR="00C54006" w:rsidRPr="00451735" w:rsidRDefault="00C54006" w:rsidP="00C54006">
      <w:pPr>
        <w:pStyle w:val="a6"/>
        <w:jc w:val="both"/>
        <w:rPr>
          <w:sz w:val="26"/>
          <w:szCs w:val="26"/>
          <w:lang w:val="kk-KZ"/>
        </w:rPr>
      </w:pPr>
      <w:r w:rsidRPr="00451735">
        <w:rPr>
          <w:sz w:val="26"/>
          <w:szCs w:val="26"/>
          <w:lang w:val="kk-KZ"/>
        </w:rPr>
        <w:t>3) көрсетілетін қызметті берушінің жауапты орындаушысы.</w:t>
      </w:r>
    </w:p>
    <w:p w:rsidR="00C54006" w:rsidRPr="00451735" w:rsidRDefault="00C54006" w:rsidP="00C54006">
      <w:pPr>
        <w:pStyle w:val="a6"/>
        <w:jc w:val="both"/>
        <w:rPr>
          <w:sz w:val="26"/>
          <w:szCs w:val="26"/>
          <w:lang w:val="kk-KZ"/>
        </w:rPr>
      </w:pPr>
      <w:r w:rsidRPr="00451735">
        <w:rPr>
          <w:sz w:val="26"/>
          <w:szCs w:val="26"/>
          <w:lang w:val="kk-KZ"/>
        </w:rPr>
        <w:t>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p w:rsidR="00C54006" w:rsidRPr="00451735" w:rsidRDefault="00C54006" w:rsidP="00C54006">
      <w:pPr>
        <w:pStyle w:val="a6"/>
        <w:jc w:val="both"/>
        <w:rPr>
          <w:sz w:val="26"/>
          <w:szCs w:val="26"/>
          <w:lang w:val="kk-KZ"/>
        </w:rPr>
      </w:pPr>
      <w:r w:rsidRPr="00451735">
        <w:rPr>
          <w:sz w:val="26"/>
          <w:szCs w:val="26"/>
          <w:lang w:val="kk-KZ"/>
        </w:rPr>
        <w:t>1) көрсетілетін қызметті берушінің кеңсе қызметкері құжаттарды тапсырған сәттен бастап 15 (он бес) минут ішінде қабылдауды, тіркеуді жүзеге асырады және оларды көрсетілетін қызметті берушінің басшысына бұрыштама қоюға жолдайды;</w:t>
      </w:r>
    </w:p>
    <w:p w:rsidR="00C54006" w:rsidRPr="00451735" w:rsidRDefault="00C54006" w:rsidP="00C54006">
      <w:pPr>
        <w:pStyle w:val="a6"/>
        <w:jc w:val="both"/>
        <w:rPr>
          <w:sz w:val="26"/>
          <w:szCs w:val="26"/>
          <w:lang w:val="kk-KZ"/>
        </w:rPr>
      </w:pPr>
      <w:r w:rsidRPr="00451735">
        <w:rPr>
          <w:sz w:val="26"/>
          <w:szCs w:val="26"/>
          <w:lang w:val="kk-KZ"/>
        </w:rPr>
        <w:t xml:space="preserve">Көрсетілетін қызметті алушы мемлекеттік көрсетілетін қызмет стандартының 9-тармағына сәйкес құжаттар топтамасын және (немесе) қолданылу мерзімі өткен </w:t>
      </w:r>
      <w:r w:rsidRPr="00451735">
        <w:rPr>
          <w:sz w:val="26"/>
          <w:szCs w:val="26"/>
          <w:lang w:val="kk-KZ"/>
        </w:rPr>
        <w:lastRenderedPageBreak/>
        <w:t>құжаттарды толық ұсынбаған жағдайда, көрсетілетін қызметті беруші өтінішті қабылдаудан бас тартады.</w:t>
      </w:r>
    </w:p>
    <w:p w:rsidR="00C54006" w:rsidRPr="00451735" w:rsidRDefault="00C54006" w:rsidP="00C54006">
      <w:pPr>
        <w:pStyle w:val="a6"/>
        <w:jc w:val="both"/>
        <w:rPr>
          <w:sz w:val="26"/>
          <w:szCs w:val="26"/>
          <w:lang w:val="kk-KZ"/>
        </w:rPr>
      </w:pPr>
      <w:r w:rsidRPr="00451735">
        <w:rPr>
          <w:sz w:val="26"/>
          <w:szCs w:val="26"/>
          <w:lang w:val="kk-KZ"/>
        </w:rPr>
        <w:t>2) көрсетілетін қызметті берушінің басшысы 1 (бір) жұмыс күні ішінде келіп түскен құжаттармен танысады және көрсетілетін қызметті берушінің жауапты орындаушысына орындауға жолдайды;</w:t>
      </w:r>
    </w:p>
    <w:p w:rsidR="00C54006" w:rsidRPr="00451735" w:rsidRDefault="00C54006" w:rsidP="00C54006">
      <w:pPr>
        <w:pStyle w:val="a6"/>
        <w:jc w:val="both"/>
        <w:rPr>
          <w:sz w:val="26"/>
          <w:szCs w:val="26"/>
          <w:lang w:val="kk-KZ"/>
        </w:rPr>
      </w:pPr>
      <w:r w:rsidRPr="00451735">
        <w:rPr>
          <w:sz w:val="26"/>
          <w:szCs w:val="26"/>
          <w:lang w:val="kk-KZ"/>
        </w:rPr>
        <w:t>3) көрсетілетін қызметті берушінің жауапты орындаушысы 3 (үш) жұмыс күні ішінде ұсынылған құжаттарды Стандарттың 10-тармағына сәйкестігін тексереді, тексеруден кейін анықтаманы немесе бас тарту туралы дәлелді жауапты дайындайды;</w:t>
      </w:r>
    </w:p>
    <w:p w:rsidR="00C54006" w:rsidRPr="00451735" w:rsidRDefault="00C54006" w:rsidP="00C54006">
      <w:pPr>
        <w:pStyle w:val="a6"/>
        <w:jc w:val="both"/>
        <w:rPr>
          <w:sz w:val="26"/>
          <w:szCs w:val="26"/>
          <w:lang w:val="kk-KZ"/>
        </w:rPr>
      </w:pPr>
      <w:r w:rsidRPr="00451735">
        <w:rPr>
          <w:sz w:val="26"/>
          <w:szCs w:val="26"/>
          <w:lang w:val="kk-KZ"/>
        </w:rPr>
        <w:t>4) көрсетілетін қызметті берушінің басшысы 1 (бір) жұмыс күні ішінде анықтамаға немесе бас тарту туралы дәлелді жауапқа қол қояды;</w:t>
      </w:r>
    </w:p>
    <w:p w:rsidR="00C54006" w:rsidRPr="00451735" w:rsidRDefault="00C54006" w:rsidP="00C54006">
      <w:pPr>
        <w:pStyle w:val="a6"/>
        <w:jc w:val="both"/>
        <w:rPr>
          <w:sz w:val="26"/>
          <w:szCs w:val="26"/>
          <w:lang w:val="kk-KZ"/>
        </w:rPr>
      </w:pPr>
      <w:r w:rsidRPr="00451735">
        <w:rPr>
          <w:sz w:val="26"/>
          <w:szCs w:val="26"/>
          <w:lang w:val="kk-KZ"/>
        </w:rPr>
        <w:t>5) көрсетілетін қызметті берушінің кеңсе қызметкері 30 (отыз) минут ішінде мемлекеттік көрсетілетін қызметтің дайын нәтижесін көрсетілетін қызметті алушыға береді.</w:t>
      </w:r>
    </w:p>
    <w:p w:rsidR="00C54006" w:rsidRPr="00451735" w:rsidRDefault="00C54006" w:rsidP="00C54006">
      <w:pPr>
        <w:pStyle w:val="a6"/>
        <w:jc w:val="both"/>
        <w:rPr>
          <w:sz w:val="26"/>
          <w:szCs w:val="26"/>
          <w:lang w:val="kk-KZ"/>
        </w:rPr>
      </w:pPr>
      <w:r w:rsidRPr="00451735">
        <w:rPr>
          <w:sz w:val="26"/>
          <w:szCs w:val="26"/>
          <w:lang w:val="kk-KZ"/>
        </w:rPr>
        <w:t>8.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сондай-ақ мемлекеттік қызмет көрсету процесінде өзге де көрсетілетін қызметті берушілермен өзара іс –қимыл тәртібін және ақпараттық жүйелерді пайдалану тәртібін сипаттау осы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регламентінің (бұдан әрі-регламент) 1-қосымшасына сәйкес мемлекеттік қызмет көрсетудің бизнес-процестерінің анықтамалығында көрсетіледі.</w:t>
      </w:r>
    </w:p>
    <w:p w:rsidR="00C54006" w:rsidRDefault="00C54006" w:rsidP="00C54006">
      <w:pPr>
        <w:pStyle w:val="a6"/>
        <w:jc w:val="both"/>
        <w:rPr>
          <w:b/>
          <w:bCs/>
          <w:sz w:val="26"/>
          <w:szCs w:val="26"/>
          <w:lang w:val="kk-KZ"/>
        </w:rPr>
      </w:pPr>
    </w:p>
    <w:p w:rsidR="00C54006" w:rsidRDefault="00C54006" w:rsidP="00C54006">
      <w:pPr>
        <w:pStyle w:val="a6"/>
        <w:numPr>
          <w:ilvl w:val="0"/>
          <w:numId w:val="3"/>
        </w:numPr>
        <w:jc w:val="both"/>
        <w:rPr>
          <w:b/>
          <w:bCs/>
          <w:sz w:val="26"/>
          <w:szCs w:val="26"/>
          <w:lang w:val="kk-KZ"/>
        </w:rPr>
      </w:pPr>
      <w:r w:rsidRPr="00C54006">
        <w:rPr>
          <w:b/>
          <w:bCs/>
          <w:sz w:val="26"/>
          <w:szCs w:val="26"/>
          <w:lang w:val="kk-KZ"/>
        </w:rPr>
        <w:t>"Азаматтарға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rsidR="00C54006" w:rsidRPr="00C54006" w:rsidRDefault="00C54006" w:rsidP="00C54006">
      <w:pPr>
        <w:pStyle w:val="a6"/>
        <w:ind w:left="720"/>
        <w:jc w:val="both"/>
        <w:rPr>
          <w:sz w:val="26"/>
          <w:szCs w:val="26"/>
          <w:lang w:val="kk-KZ"/>
        </w:rPr>
      </w:pPr>
    </w:p>
    <w:p w:rsidR="00C54006" w:rsidRPr="00C54006" w:rsidRDefault="00C54006" w:rsidP="00C54006">
      <w:pPr>
        <w:pStyle w:val="a6"/>
        <w:jc w:val="both"/>
        <w:rPr>
          <w:sz w:val="26"/>
          <w:szCs w:val="26"/>
          <w:lang w:val="kk-KZ"/>
        </w:rPr>
      </w:pPr>
      <w:r w:rsidRPr="00C54006">
        <w:rPr>
          <w:sz w:val="26"/>
          <w:szCs w:val="26"/>
          <w:lang w:val="kk-KZ"/>
        </w:rPr>
        <w:t>9.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p w:rsidR="00C54006" w:rsidRPr="00451735" w:rsidRDefault="00C54006" w:rsidP="00C54006">
      <w:pPr>
        <w:pStyle w:val="a6"/>
        <w:jc w:val="both"/>
        <w:rPr>
          <w:sz w:val="26"/>
          <w:szCs w:val="26"/>
          <w:lang w:val="kk-KZ"/>
        </w:rPr>
      </w:pPr>
      <w:r w:rsidRPr="00451735">
        <w:rPr>
          <w:sz w:val="26"/>
          <w:szCs w:val="26"/>
          <w:lang w:val="kk-KZ"/>
        </w:rPr>
        <w:t>1) көрсетілетін қызметті алушы жеке сәйкестендіру нөмірі (бұдан әрі – ЖСН) және парольдің көмегімен порталда тіркеуді жүзеге асырады (порталда тіркелмеген көрсетілетін қызметті алушылар үшін жүзеге асырылады));</w:t>
      </w:r>
    </w:p>
    <w:p w:rsidR="00C54006" w:rsidRPr="00451735" w:rsidRDefault="00C54006" w:rsidP="00C54006">
      <w:pPr>
        <w:pStyle w:val="a6"/>
        <w:jc w:val="both"/>
        <w:rPr>
          <w:sz w:val="26"/>
          <w:szCs w:val="26"/>
          <w:lang w:val="kk-KZ"/>
        </w:rPr>
      </w:pPr>
      <w:r w:rsidRPr="00451735">
        <w:rPr>
          <w:sz w:val="26"/>
          <w:szCs w:val="26"/>
          <w:lang w:val="kk-KZ"/>
        </w:rPr>
        <w:t>2) 1 – үдеріс-мемлекеттік қызметті алу үшін көрсетілетін қызметті алушының порталда ЖСН мен парольді енгізу үдерісі (авторизациялау үдерісі);</w:t>
      </w:r>
    </w:p>
    <w:p w:rsidR="00C54006" w:rsidRPr="00451735" w:rsidRDefault="00C54006" w:rsidP="00C54006">
      <w:pPr>
        <w:pStyle w:val="a6"/>
        <w:jc w:val="both"/>
        <w:rPr>
          <w:sz w:val="26"/>
          <w:szCs w:val="26"/>
          <w:lang w:val="kk-KZ"/>
        </w:rPr>
      </w:pPr>
      <w:r w:rsidRPr="00451735">
        <w:rPr>
          <w:sz w:val="26"/>
          <w:szCs w:val="26"/>
          <w:lang w:val="kk-KZ"/>
        </w:rPr>
        <w:t>3) 1 – шарт-порталда ЖСН және пароль арқылы тіркелген көрсетілетін қызметті алушы туралы деректердің түпнұсқалығын тексеру;</w:t>
      </w:r>
    </w:p>
    <w:p w:rsidR="00C54006" w:rsidRPr="00451735" w:rsidRDefault="00C54006" w:rsidP="00C54006">
      <w:pPr>
        <w:pStyle w:val="a6"/>
        <w:jc w:val="both"/>
        <w:rPr>
          <w:sz w:val="26"/>
          <w:szCs w:val="26"/>
          <w:lang w:val="kk-KZ"/>
        </w:rPr>
      </w:pPr>
      <w:r w:rsidRPr="00451735">
        <w:rPr>
          <w:sz w:val="26"/>
          <w:szCs w:val="26"/>
          <w:lang w:val="kk-KZ"/>
        </w:rPr>
        <w:t>4) 2 – үдеріс -порталда көрсетілетін қызметті алушының деректерінде бұзушылықтардың болуына байланысты авторизациялаудан бас тарту туралы хабарламаны қалыптастыру;</w:t>
      </w:r>
    </w:p>
    <w:p w:rsidR="00C54006" w:rsidRPr="00451735" w:rsidRDefault="00C54006" w:rsidP="00C54006">
      <w:pPr>
        <w:pStyle w:val="a6"/>
        <w:jc w:val="both"/>
        <w:rPr>
          <w:sz w:val="26"/>
          <w:szCs w:val="26"/>
          <w:lang w:val="kk-KZ"/>
        </w:rPr>
      </w:pPr>
      <w:r w:rsidRPr="00451735">
        <w:rPr>
          <w:sz w:val="26"/>
          <w:szCs w:val="26"/>
          <w:lang w:val="kk-KZ"/>
        </w:rPr>
        <w:t>5) 3 – үдеріс -көрсетілетін қызметті алушының осы мемлекеттік көрсетілетін қызметті таңдауы, мемлекеттік қызметті көрсету үшін сұрау салу нысанын экранға шығару және көрсетілетін қызметті алушының оның құрылымы мен форматтық талаптарын ескере отырып, нысанды толтыруы (деректерді енгізу), сұрау салу нысанына Стандарттың 9-тармағында көрсетілген қажетті құжаттардың көшірмелерін электрондық түрде бекіту, сондай-ақ көрсетілетін қызметті алушының сұрау салуды куәландыру (қол қою) үшін ЭЦҚ тіркеу куәлігін таңдауы;</w:t>
      </w:r>
    </w:p>
    <w:p w:rsidR="00C54006" w:rsidRPr="00451735" w:rsidRDefault="00C54006" w:rsidP="00C54006">
      <w:pPr>
        <w:pStyle w:val="a6"/>
        <w:jc w:val="both"/>
        <w:rPr>
          <w:sz w:val="26"/>
          <w:szCs w:val="26"/>
          <w:lang w:val="kk-KZ"/>
        </w:rPr>
      </w:pPr>
      <w:r w:rsidRPr="00451735">
        <w:rPr>
          <w:sz w:val="26"/>
          <w:szCs w:val="26"/>
          <w:lang w:val="kk-KZ"/>
        </w:rPr>
        <w:t xml:space="preserve">6) 2 – шарт-порталда ЭЦҚ тіркеу куәлігінің қолданылу мерзімін және қайтарып алынған (күші жойылған) тіркеу куәліктерінің тізімінде болмауын, сондай-ақ </w:t>
      </w:r>
      <w:r w:rsidRPr="00451735">
        <w:rPr>
          <w:sz w:val="26"/>
          <w:szCs w:val="26"/>
          <w:lang w:val="kk-KZ"/>
        </w:rPr>
        <w:lastRenderedPageBreak/>
        <w:t>сәйкестендіру деректерінің (сұрау салуда көрсетілген ЖСН мен ЭЦҚ тіркеу куәлігінде көрсетілген ЖСН арасындағы) сәйкестігін тексеру;</w:t>
      </w:r>
    </w:p>
    <w:p w:rsidR="00C54006" w:rsidRPr="00451735" w:rsidRDefault="00C54006" w:rsidP="00C54006">
      <w:pPr>
        <w:pStyle w:val="a6"/>
        <w:jc w:val="both"/>
        <w:rPr>
          <w:sz w:val="26"/>
          <w:szCs w:val="26"/>
          <w:lang w:val="kk-KZ"/>
        </w:rPr>
      </w:pPr>
      <w:r w:rsidRPr="00451735">
        <w:rPr>
          <w:sz w:val="26"/>
          <w:szCs w:val="26"/>
          <w:lang w:val="kk-KZ"/>
        </w:rPr>
        <w:t>7) 4 – үдеріс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w:t>
      </w:r>
    </w:p>
    <w:p w:rsidR="00C54006" w:rsidRPr="00451735" w:rsidRDefault="00C54006" w:rsidP="00C54006">
      <w:pPr>
        <w:pStyle w:val="a6"/>
        <w:jc w:val="both"/>
        <w:rPr>
          <w:sz w:val="26"/>
          <w:szCs w:val="26"/>
          <w:lang w:val="kk-KZ"/>
        </w:rPr>
      </w:pPr>
      <w:r w:rsidRPr="00451735">
        <w:rPr>
          <w:sz w:val="26"/>
          <w:szCs w:val="26"/>
          <w:lang w:val="kk-KZ"/>
        </w:rPr>
        <w:t>8) 5 – үдеріс – көрсетілетін қызметті берушінің сұрау салуды өңдеуі үшін көрсетілетін қызметті алушының ЭЦҚ куәландырылған (қол қойылған) электрондық құжатты (көрсетілетін қызметті алушының сұрау салуын) "электрондық үкімет" шлюзі (бұдан әрі – ЭҮШ) арқылы "электрондық үкімет" өңірлік шлюзінің автоматтандырылған жұмыс орнына (бұдан әрі-ЭҮӨШ АЖО) жолдау;</w:t>
      </w:r>
    </w:p>
    <w:p w:rsidR="00C54006" w:rsidRPr="00451735" w:rsidRDefault="00C54006" w:rsidP="00C54006">
      <w:pPr>
        <w:pStyle w:val="a6"/>
        <w:jc w:val="both"/>
        <w:rPr>
          <w:sz w:val="26"/>
          <w:szCs w:val="26"/>
          <w:lang w:val="kk-KZ"/>
        </w:rPr>
      </w:pPr>
      <w:r w:rsidRPr="00451735">
        <w:rPr>
          <w:sz w:val="26"/>
          <w:szCs w:val="26"/>
          <w:lang w:val="kk-KZ"/>
        </w:rPr>
        <w:t>9) 3 – шарт-көрсетілетін қызметті берушінің көрсетілетін қызметті алушы қоса берген Стандарттың 9-тармағында көрсетілген, мемлекеттік қызметті көрсету үшін негіз болып табылатын құжаттардың сәйкестігін тексеруі;</w:t>
      </w:r>
    </w:p>
    <w:p w:rsidR="00C54006" w:rsidRPr="00451735" w:rsidRDefault="00C54006" w:rsidP="00C54006">
      <w:pPr>
        <w:pStyle w:val="a6"/>
        <w:jc w:val="both"/>
        <w:rPr>
          <w:sz w:val="26"/>
          <w:szCs w:val="26"/>
          <w:lang w:val="kk-KZ"/>
        </w:rPr>
      </w:pPr>
      <w:r w:rsidRPr="00451735">
        <w:rPr>
          <w:sz w:val="26"/>
          <w:szCs w:val="26"/>
          <w:lang w:val="kk-KZ"/>
        </w:rPr>
        <w:t>10) 6 - үдеріс-көрсетілетін қызметті алушының құжаттарында бұзушылықтардың болуына байланысты сұратылған мемлекеттік қызметті көрсетуден бас тарту туралы хабарламаны қалыптастыру;</w:t>
      </w:r>
    </w:p>
    <w:p w:rsidR="00C54006" w:rsidRPr="00451735" w:rsidRDefault="00C54006" w:rsidP="00C54006">
      <w:pPr>
        <w:pStyle w:val="a6"/>
        <w:jc w:val="both"/>
        <w:rPr>
          <w:sz w:val="26"/>
          <w:szCs w:val="26"/>
          <w:lang w:val="kk-KZ"/>
        </w:rPr>
      </w:pPr>
      <w:r w:rsidRPr="00451735">
        <w:rPr>
          <w:sz w:val="26"/>
          <w:szCs w:val="26"/>
          <w:lang w:val="kk-KZ"/>
        </w:rPr>
        <w:t>11) 7 – үдеріс -көрсетілетін қызметті алушының порталмен қалыптастырылған мемлекеттік көрсетілетін қызмет нәтижесін (электрондық құжат нысанындағы хабарлама) алуы. Мемлекеттік қызметті көрсету нәтижесі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жіберіледі.</w:t>
      </w:r>
    </w:p>
    <w:p w:rsidR="00C54006" w:rsidRPr="00451735" w:rsidRDefault="00C54006" w:rsidP="00C54006">
      <w:pPr>
        <w:pStyle w:val="a6"/>
        <w:jc w:val="both"/>
        <w:rPr>
          <w:sz w:val="26"/>
          <w:szCs w:val="26"/>
          <w:lang w:val="kk-KZ"/>
        </w:rPr>
      </w:pPr>
      <w:r w:rsidRPr="00451735">
        <w:rPr>
          <w:sz w:val="26"/>
          <w:szCs w:val="26"/>
          <w:lang w:val="kk-KZ"/>
        </w:rPr>
        <w:t>Портал арқылы мемлекеттік көрсетілетін көрсетілетін қызметті кезінде іске қосылған ақпараттық жүйелердің функционалдық өзара іс-әрекеті осы регламенттің 2-қосымшасына сәйкес диаграммамен көрсетілген.</w:t>
      </w:r>
    </w:p>
    <w:p w:rsidR="00C54006" w:rsidRPr="00451735" w:rsidRDefault="00C54006" w:rsidP="00C54006">
      <w:pPr>
        <w:pStyle w:val="a6"/>
        <w:jc w:val="both"/>
        <w:rPr>
          <w:sz w:val="26"/>
          <w:szCs w:val="26"/>
          <w:lang w:val="kk-KZ"/>
        </w:rPr>
      </w:pPr>
      <w:r w:rsidRPr="00451735">
        <w:rPr>
          <w:sz w:val="26"/>
          <w:szCs w:val="26"/>
          <w:lang w:val="kk-KZ"/>
        </w:rPr>
        <w:t>Қосымша файлдар</w:t>
      </w:r>
    </w:p>
    <w:p w:rsidR="00C54006" w:rsidRPr="00451735" w:rsidRDefault="001578EE" w:rsidP="00C54006">
      <w:pPr>
        <w:pStyle w:val="a6"/>
        <w:jc w:val="both"/>
        <w:rPr>
          <w:sz w:val="26"/>
          <w:szCs w:val="26"/>
          <w:lang w:val="kk-KZ"/>
        </w:rPr>
      </w:pPr>
      <w:hyperlink r:id="rId5" w:tooltip="регламент каз1.docx" w:history="1">
        <w:r w:rsidR="00C54006" w:rsidRPr="00451735">
          <w:rPr>
            <w:color w:val="3657A7"/>
            <w:sz w:val="26"/>
            <w:szCs w:val="26"/>
            <w:lang w:val="kk-KZ"/>
          </w:rPr>
          <w:t>Мемлекеттік қызмет регламентінің қосымшалары</w:t>
        </w:r>
      </w:hyperlink>
    </w:p>
    <w:p w:rsidR="00FB7775" w:rsidRPr="00451735" w:rsidRDefault="00FB7775" w:rsidP="00C54006">
      <w:pPr>
        <w:pStyle w:val="a6"/>
        <w:jc w:val="both"/>
        <w:rPr>
          <w:sz w:val="26"/>
          <w:szCs w:val="26"/>
          <w:lang w:val="kk-KZ"/>
        </w:rPr>
      </w:pPr>
    </w:p>
    <w:p w:rsidR="00FB7775" w:rsidRPr="00C54006" w:rsidRDefault="00FB7775" w:rsidP="00C54006">
      <w:pPr>
        <w:pStyle w:val="a6"/>
        <w:jc w:val="both"/>
        <w:rPr>
          <w:sz w:val="26"/>
          <w:szCs w:val="26"/>
          <w:lang w:val="kk-KZ"/>
        </w:rPr>
      </w:pPr>
    </w:p>
    <w:p w:rsidR="00FB7775" w:rsidRPr="00C54006" w:rsidRDefault="00FB7775" w:rsidP="00C54006">
      <w:pPr>
        <w:pStyle w:val="a6"/>
        <w:jc w:val="both"/>
        <w:rPr>
          <w:sz w:val="26"/>
          <w:szCs w:val="26"/>
          <w:lang w:val="kk-KZ"/>
        </w:rPr>
      </w:pPr>
    </w:p>
    <w:p w:rsidR="00FB7775" w:rsidRPr="00C54006" w:rsidRDefault="00FB7775" w:rsidP="00C54006">
      <w:pPr>
        <w:pStyle w:val="a6"/>
        <w:jc w:val="both"/>
        <w:rPr>
          <w:sz w:val="26"/>
          <w:szCs w:val="26"/>
          <w:lang w:val="kk-KZ"/>
        </w:rPr>
      </w:pPr>
    </w:p>
    <w:p w:rsidR="00FB7775" w:rsidRPr="00C54006" w:rsidRDefault="00FB7775" w:rsidP="00C54006">
      <w:pPr>
        <w:pStyle w:val="a6"/>
        <w:jc w:val="both"/>
        <w:rPr>
          <w:sz w:val="26"/>
          <w:szCs w:val="26"/>
          <w:lang w:val="kk-KZ"/>
        </w:rPr>
      </w:pPr>
    </w:p>
    <w:p w:rsidR="00FB7775" w:rsidRPr="00C54006" w:rsidRDefault="00FB7775" w:rsidP="00C54006">
      <w:pPr>
        <w:pStyle w:val="a6"/>
        <w:jc w:val="both"/>
        <w:rPr>
          <w:sz w:val="26"/>
          <w:szCs w:val="26"/>
          <w:lang w:val="kk-KZ"/>
        </w:rPr>
      </w:pPr>
    </w:p>
    <w:p w:rsidR="00FB7775" w:rsidRPr="00C54006" w:rsidRDefault="00FB7775" w:rsidP="00C54006">
      <w:pPr>
        <w:pStyle w:val="a6"/>
        <w:jc w:val="both"/>
        <w:rPr>
          <w:sz w:val="26"/>
          <w:szCs w:val="26"/>
          <w:lang w:val="kk-KZ"/>
        </w:rPr>
      </w:pPr>
    </w:p>
    <w:p w:rsidR="00830BFF" w:rsidRPr="00C54006" w:rsidRDefault="00830BFF" w:rsidP="00C54006">
      <w:pPr>
        <w:pStyle w:val="a6"/>
        <w:jc w:val="both"/>
        <w:rPr>
          <w:sz w:val="26"/>
          <w:szCs w:val="26"/>
          <w:lang w:val="kk-KZ"/>
        </w:rPr>
      </w:pPr>
    </w:p>
    <w:sectPr w:rsidR="00830BFF" w:rsidRPr="00C54006" w:rsidSect="00C54006">
      <w:pgSz w:w="11906" w:h="16838"/>
      <w:pgMar w:top="567"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KaZ">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A2C54"/>
    <w:multiLevelType w:val="hybridMultilevel"/>
    <w:tmpl w:val="2E585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4B36F8"/>
    <w:multiLevelType w:val="hybridMultilevel"/>
    <w:tmpl w:val="4C2247F8"/>
    <w:lvl w:ilvl="0" w:tplc="2C9E094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155278"/>
    <w:multiLevelType w:val="hybridMultilevel"/>
    <w:tmpl w:val="32985D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0BFF"/>
    <w:rsid w:val="00084D87"/>
    <w:rsid w:val="000F4BE1"/>
    <w:rsid w:val="001578EE"/>
    <w:rsid w:val="00163BAB"/>
    <w:rsid w:val="001D7B3E"/>
    <w:rsid w:val="001E4FAF"/>
    <w:rsid w:val="002975E7"/>
    <w:rsid w:val="00394326"/>
    <w:rsid w:val="0042124D"/>
    <w:rsid w:val="00451735"/>
    <w:rsid w:val="00485994"/>
    <w:rsid w:val="004E780F"/>
    <w:rsid w:val="00541205"/>
    <w:rsid w:val="00730845"/>
    <w:rsid w:val="00731BAD"/>
    <w:rsid w:val="00830BFF"/>
    <w:rsid w:val="008756D4"/>
    <w:rsid w:val="00971D28"/>
    <w:rsid w:val="00A90389"/>
    <w:rsid w:val="00AE1C66"/>
    <w:rsid w:val="00B44BFA"/>
    <w:rsid w:val="00B96F63"/>
    <w:rsid w:val="00BB0259"/>
    <w:rsid w:val="00C145FA"/>
    <w:rsid w:val="00C54006"/>
    <w:rsid w:val="00C71B4D"/>
    <w:rsid w:val="00D12AE7"/>
    <w:rsid w:val="00D16842"/>
    <w:rsid w:val="00E168CF"/>
    <w:rsid w:val="00E8616C"/>
    <w:rsid w:val="00E93F8B"/>
    <w:rsid w:val="00EB1CA2"/>
    <w:rsid w:val="00F53B3C"/>
    <w:rsid w:val="00F97C97"/>
    <w:rsid w:val="00FB7775"/>
    <w:rsid w:val="00FC5F8C"/>
    <w:rsid w:val="00FE22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5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0B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semiHidden/>
    <w:rsid w:val="001E4FAF"/>
    <w:pPr>
      <w:suppressAutoHyphens/>
      <w:spacing w:after="0" w:line="240" w:lineRule="auto"/>
    </w:pPr>
    <w:rPr>
      <w:rFonts w:ascii="TimesKaZ" w:eastAsia="Times New Roman" w:hAnsi="TimesKaZ" w:cs="Times New Roman"/>
      <w:kern w:val="1"/>
      <w:sz w:val="28"/>
      <w:szCs w:val="20"/>
      <w:lang w:eastAsia="ar-SA"/>
    </w:rPr>
  </w:style>
  <w:style w:type="character" w:customStyle="1" w:styleId="a5">
    <w:name w:val="Основной текст Знак"/>
    <w:basedOn w:val="a0"/>
    <w:link w:val="a4"/>
    <w:semiHidden/>
    <w:rsid w:val="001E4FAF"/>
    <w:rPr>
      <w:rFonts w:ascii="TimesKaZ" w:eastAsia="Times New Roman" w:hAnsi="TimesKaZ" w:cs="Times New Roman"/>
      <w:kern w:val="1"/>
      <w:sz w:val="28"/>
      <w:szCs w:val="20"/>
      <w:lang w:eastAsia="ar-SA"/>
    </w:rPr>
  </w:style>
  <w:style w:type="paragraph" w:styleId="a6">
    <w:name w:val="No Spacing"/>
    <w:aliases w:val="обычный,No Spacing,ARSH_N"/>
    <w:link w:val="a7"/>
    <w:uiPriority w:val="1"/>
    <w:qFormat/>
    <w:rsid w:val="001E4FAF"/>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aliases w:val="обычный Знак,No Spacing Знак,ARSH_N Знак"/>
    <w:basedOn w:val="a0"/>
    <w:link w:val="a6"/>
    <w:uiPriority w:val="1"/>
    <w:rsid w:val="001E4FAF"/>
    <w:rPr>
      <w:rFonts w:ascii="Times New Roman" w:eastAsia="Times New Roman" w:hAnsi="Times New Roman" w:cs="Times New Roman"/>
      <w:sz w:val="24"/>
      <w:szCs w:val="24"/>
      <w:lang w:eastAsia="ru-RU"/>
    </w:rPr>
  </w:style>
  <w:style w:type="paragraph" w:styleId="a8">
    <w:name w:val="List Paragraph"/>
    <w:basedOn w:val="a"/>
    <w:uiPriority w:val="34"/>
    <w:qFormat/>
    <w:rsid w:val="00485994"/>
    <w:pPr>
      <w:ind w:left="720"/>
      <w:contextualSpacing/>
    </w:pPr>
  </w:style>
  <w:style w:type="paragraph" w:customStyle="1" w:styleId="text-align-right">
    <w:name w:val="text-align-right"/>
    <w:basedOn w:val="a"/>
    <w:rsid w:val="00C540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align-center">
    <w:name w:val="text-align-center"/>
    <w:basedOn w:val="a"/>
    <w:rsid w:val="00C540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C54006"/>
    <w:rPr>
      <w:b/>
      <w:bCs/>
    </w:rPr>
  </w:style>
  <w:style w:type="paragraph" w:customStyle="1" w:styleId="text-align-justify">
    <w:name w:val="text-align-justify"/>
    <w:basedOn w:val="a"/>
    <w:rsid w:val="00C540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C54006"/>
  </w:style>
  <w:style w:type="character" w:styleId="aa">
    <w:name w:val="Hyperlink"/>
    <w:basedOn w:val="a0"/>
    <w:uiPriority w:val="99"/>
    <w:semiHidden/>
    <w:unhideWhenUsed/>
    <w:rsid w:val="00C54006"/>
    <w:rPr>
      <w:color w:val="0000FF"/>
      <w:u w:val="single"/>
    </w:rPr>
  </w:style>
</w:styles>
</file>

<file path=word/webSettings.xml><?xml version="1.0" encoding="utf-8"?>
<w:webSettings xmlns:r="http://schemas.openxmlformats.org/officeDocument/2006/relationships" xmlns:w="http://schemas.openxmlformats.org/wordprocessingml/2006/main">
  <w:divs>
    <w:div w:id="1329941482">
      <w:bodyDiv w:val="1"/>
      <w:marLeft w:val="0"/>
      <w:marRight w:val="0"/>
      <w:marTop w:val="0"/>
      <w:marBottom w:val="0"/>
      <w:divBdr>
        <w:top w:val="none" w:sz="0" w:space="0" w:color="auto"/>
        <w:left w:val="none" w:sz="0" w:space="0" w:color="auto"/>
        <w:bottom w:val="none" w:sz="0" w:space="0" w:color="auto"/>
        <w:right w:val="none" w:sz="0" w:space="0" w:color="auto"/>
      </w:divBdr>
      <w:divsChild>
        <w:div w:id="300890484">
          <w:marLeft w:val="0"/>
          <w:marRight w:val="0"/>
          <w:marTop w:val="0"/>
          <w:marBottom w:val="0"/>
          <w:divBdr>
            <w:top w:val="none" w:sz="0" w:space="0" w:color="auto"/>
            <w:left w:val="none" w:sz="0" w:space="0" w:color="auto"/>
            <w:bottom w:val="none" w:sz="0" w:space="0" w:color="auto"/>
            <w:right w:val="none" w:sz="0" w:space="0" w:color="auto"/>
          </w:divBdr>
        </w:div>
        <w:div w:id="2118210114">
          <w:marLeft w:val="0"/>
          <w:marRight w:val="0"/>
          <w:marTop w:val="0"/>
          <w:marBottom w:val="0"/>
          <w:divBdr>
            <w:top w:val="none" w:sz="0" w:space="0" w:color="auto"/>
            <w:left w:val="none" w:sz="0" w:space="0" w:color="auto"/>
            <w:bottom w:val="none" w:sz="0" w:space="0" w:color="auto"/>
            <w:right w:val="none" w:sz="0" w:space="0" w:color="auto"/>
          </w:divBdr>
          <w:divsChild>
            <w:div w:id="880627929">
              <w:marLeft w:val="0"/>
              <w:marRight w:val="0"/>
              <w:marTop w:val="0"/>
              <w:marBottom w:val="0"/>
              <w:divBdr>
                <w:top w:val="none" w:sz="0" w:space="0" w:color="auto"/>
                <w:left w:val="none" w:sz="0" w:space="0" w:color="auto"/>
                <w:bottom w:val="none" w:sz="0" w:space="0" w:color="auto"/>
                <w:right w:val="none" w:sz="0" w:space="0" w:color="auto"/>
              </w:divBdr>
            </w:div>
            <w:div w:id="1067261013">
              <w:marLeft w:val="0"/>
              <w:marRight w:val="0"/>
              <w:marTop w:val="0"/>
              <w:marBottom w:val="0"/>
              <w:divBdr>
                <w:top w:val="none" w:sz="0" w:space="0" w:color="auto"/>
                <w:left w:val="none" w:sz="0" w:space="0" w:color="auto"/>
                <w:bottom w:val="none" w:sz="0" w:space="0" w:color="auto"/>
                <w:right w:val="none" w:sz="0" w:space="0" w:color="auto"/>
              </w:divBdr>
              <w:divsChild>
                <w:div w:id="1601258472">
                  <w:marLeft w:val="0"/>
                  <w:marRight w:val="0"/>
                  <w:marTop w:val="0"/>
                  <w:marBottom w:val="0"/>
                  <w:divBdr>
                    <w:top w:val="none" w:sz="0" w:space="0" w:color="auto"/>
                    <w:left w:val="none" w:sz="0" w:space="0" w:color="auto"/>
                    <w:bottom w:val="none" w:sz="0" w:space="0" w:color="auto"/>
                    <w:right w:val="none" w:sz="0" w:space="0" w:color="auto"/>
                  </w:divBdr>
                  <w:divsChild>
                    <w:div w:id="6233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kt.gov.kz/sites/default/files/2019-09/%D1%80%D0%B5%D0%B3%D0%BB%D0%B0%D0%BC%D0%B5%D0%BD%D1%82%20%D0%BA%D0%B0%D0%B71_11.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1573</Words>
  <Characters>8967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school6</cp:lastModifiedBy>
  <cp:revision>4</cp:revision>
  <cp:lastPrinted>2020-02-21T10:59:00Z</cp:lastPrinted>
  <dcterms:created xsi:type="dcterms:W3CDTF">2020-02-21T11:06:00Z</dcterms:created>
  <dcterms:modified xsi:type="dcterms:W3CDTF">2020-02-26T06:08:00Z</dcterms:modified>
</cp:coreProperties>
</file>