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315" w:rsidRDefault="00D93315" w:rsidP="00D93315">
      <w:pPr>
        <w:pStyle w:val="a4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  <w:t>ҒЫЛЫМИ-ЭКСПЕРИМЕНТТІК,ӘЛЕУМЕТТІК СЕРІКТЕСТІК  ЖҮЙЕДЕГІ ЖҰМЫСТАРЫ:</w:t>
      </w:r>
    </w:p>
    <w:p w:rsidR="00D93315" w:rsidRDefault="00D93315" w:rsidP="00D93315">
      <w:pPr>
        <w:pStyle w:val="a4"/>
        <w:jc w:val="center"/>
        <w:rPr>
          <w:rFonts w:ascii="Times New Roman" w:hAnsi="Times New Roman" w:cs="Times New Roman"/>
          <w:b/>
          <w:color w:val="002060"/>
          <w:sz w:val="24"/>
          <w:szCs w:val="24"/>
          <w:lang w:val="kk-KZ"/>
        </w:rPr>
      </w:pPr>
    </w:p>
    <w:p w:rsidR="00D93315" w:rsidRDefault="00D93315" w:rsidP="00D9331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color w:val="00206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100965</wp:posOffset>
            </wp:positionV>
            <wp:extent cx="2500630" cy="1807210"/>
            <wp:effectExtent l="19050" t="0" r="0" b="0"/>
            <wp:wrapSquare wrapText="bothSides"/>
            <wp:docPr id="1" name="Рисунок 1" descr="C:\Users\school6\Desktop\Әлеуметтік серіктесте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6\Desktop\Әлеуметтік серіктестер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630" cy="1807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Ақтөбе ББ.06.09.2016ж №788 бұйрығымен  «Білім берудің жахандану жағдайында үш тілді оқыту арқылы тұлғаның көшбасшылық әлеуетін дамыту» тақырыбында 2016-2019 жылдарға облыстық эксперимент жұмысы жүргізілуде.</w:t>
      </w:r>
    </w:p>
    <w:p w:rsidR="00D93315" w:rsidRDefault="00D93315" w:rsidP="00D93315">
      <w:pPr>
        <w:pStyle w:val="a4"/>
        <w:ind w:left="720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D93315" w:rsidRDefault="00D93315" w:rsidP="00D9331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Ақтөбе ОББ.13.09.2016 жылы №2-4-340 бұйрығымен  Ақтөбе облысы мен Қызылорда облысы арасында аймақаралық серіктестікті дамыту мақсатында ынтымақтастық меморандум бойынша шығармашылық топтармен жұмыс жүргізілуде.</w:t>
      </w:r>
    </w:p>
    <w:p w:rsidR="00D93315" w:rsidRDefault="00D93315" w:rsidP="00D93315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D93315" w:rsidRDefault="00D93315" w:rsidP="00D93315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Хромтау АББ, « №6 Хромтау гимназиясы» КММ Қ.Жұбанов атындағы Ақтөбе өңірлік мемлекеттік университетімен 24.11.2017ж №1/22 келісім шарт жасалып, тарих пәні және қазақ әдебиеті пәндерінің кафедра филиалдары ашылып жұмыс жасалуда.</w:t>
      </w:r>
    </w:p>
    <w:p w:rsidR="00D93315" w:rsidRDefault="00D93315" w:rsidP="00D93315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D93315" w:rsidRDefault="00D93315" w:rsidP="00D93315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>Хромтау АББ 17.08.2014ж №144 Бұйрығымен аудандық  Нұрлыкөш ОМ, Көктау ОМ, Аққұдық ОМ, Майтөбе ОМ серіктес мектептермен жұмыс жүргізілуде.</w:t>
      </w:r>
    </w:p>
    <w:p w:rsidR="00D93315" w:rsidRDefault="00D93315" w:rsidP="00D93315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D93315" w:rsidRDefault="00D93315" w:rsidP="00D93315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«К.И.Сәтбаев атындағы қазақ  ұлттық техникалық зерттеу университетімен (ҚАЗҰТЗУ)   26.02.2018 ж №35 келісім шартпен меморандумға отырып кәсіби бағдар беруде бірлескен  жұмыс жасалуда.</w:t>
      </w:r>
    </w:p>
    <w:p w:rsidR="00D93315" w:rsidRDefault="00D93315" w:rsidP="00D93315">
      <w:pPr>
        <w:pStyle w:val="a4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D93315" w:rsidRDefault="00D93315" w:rsidP="00D93315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«Денсалықты сақтауды нығайтуға ықпал ететін мектептер» АОББ бұйрық №132.06.05.2019ж  және бірлескен АОДС басқармасы бұйрығы № 79 ө,7.06.05.2019ж </w:t>
      </w:r>
    </w:p>
    <w:p w:rsidR="00E0399B" w:rsidRPr="00D93315" w:rsidRDefault="00E0399B">
      <w:pPr>
        <w:rPr>
          <w:lang w:val="kk-KZ"/>
        </w:rPr>
      </w:pPr>
    </w:p>
    <w:sectPr w:rsidR="00E0399B" w:rsidRPr="00D93315" w:rsidSect="00E039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303E2"/>
    <w:multiLevelType w:val="hybridMultilevel"/>
    <w:tmpl w:val="12E415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93315"/>
    <w:rsid w:val="00D93315"/>
    <w:rsid w:val="00E03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9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бычный Знак"/>
    <w:basedOn w:val="a0"/>
    <w:link w:val="a4"/>
    <w:uiPriority w:val="1"/>
    <w:locked/>
    <w:rsid w:val="00D93315"/>
  </w:style>
  <w:style w:type="paragraph" w:styleId="a4">
    <w:name w:val="No Spacing"/>
    <w:aliases w:val="обычный"/>
    <w:link w:val="a3"/>
    <w:uiPriority w:val="1"/>
    <w:qFormat/>
    <w:rsid w:val="00D9331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93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33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school6</dc:creator>
  <cp:lastModifiedBy>school6</cp:lastModifiedBy>
  <cp:revision>1</cp:revision>
  <dcterms:created xsi:type="dcterms:W3CDTF">2020-02-27T12:53:00Z</dcterms:created>
  <dcterms:modified xsi:type="dcterms:W3CDTF">2020-02-27T12:56:00Z</dcterms:modified>
</cp:coreProperties>
</file>