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F6" w:rsidRDefault="006C51F6" w:rsidP="006C51F6">
      <w:pPr>
        <w:spacing w:after="0" w:line="240" w:lineRule="auto"/>
        <w:jc w:val="center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proofErr w:type="spellStart"/>
      <w:r w:rsidRPr="006C51F6">
        <w:rPr>
          <w:rFonts w:ascii="Times New Roman" w:hAnsi="Times New Roman" w:cs="Times New Roman"/>
          <w:b/>
          <w:color w:val="363636"/>
          <w:sz w:val="28"/>
          <w:szCs w:val="28"/>
        </w:rPr>
        <w:t>Мектепте</w:t>
      </w:r>
      <w:proofErr w:type="spellEnd"/>
      <w:r w:rsidRPr="006C51F6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қыздар қандай </w:t>
      </w:r>
      <w:proofErr w:type="spellStart"/>
      <w:r w:rsidRPr="006C51F6">
        <w:rPr>
          <w:rFonts w:ascii="Times New Roman" w:hAnsi="Times New Roman" w:cs="Times New Roman"/>
          <w:b/>
          <w:color w:val="363636"/>
          <w:sz w:val="28"/>
          <w:szCs w:val="28"/>
        </w:rPr>
        <w:t>болуы</w:t>
      </w:r>
      <w:proofErr w:type="spellEnd"/>
      <w:r w:rsidRPr="006C51F6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b/>
          <w:color w:val="363636"/>
          <w:sz w:val="28"/>
          <w:szCs w:val="28"/>
        </w:rPr>
        <w:t>керек</w:t>
      </w:r>
      <w:proofErr w:type="spellEnd"/>
      <w:r w:rsidRPr="006C51F6">
        <w:rPr>
          <w:rFonts w:ascii="Times New Roman" w:hAnsi="Times New Roman" w:cs="Times New Roman"/>
          <w:b/>
          <w:color w:val="363636"/>
          <w:sz w:val="28"/>
          <w:szCs w:val="28"/>
        </w:rPr>
        <w:t>?</w:t>
      </w:r>
    </w:p>
    <w:p w:rsidR="006C51F6" w:rsidRPr="006C51F6" w:rsidRDefault="006C51F6" w:rsidP="006C51F6">
      <w:pPr>
        <w:spacing w:after="0" w:line="240" w:lineRule="auto"/>
        <w:jc w:val="center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6C51F6" w:rsidRDefault="006C51F6" w:rsidP="006C51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C51F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Мектеп қабырғасында төменгі сынып қыздары жоғары сыныптың қыздарына қарап бой түзейді.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Сол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себепті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, жан-жақты төменгі 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буын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ға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ізгі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дүниелерді көрсете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білуіміз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қажет. Қалыптасқан қағидаларды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кейде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есейген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сайын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орындағымыз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келмей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жатады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Мысалы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, бантик тағу,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биік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өкше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кимеу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секілді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дүниелерге көз жұма қараймыз.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Есеюге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асығамыз.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Алайда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мектепте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оқушыға лайықты жүрудің өзі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кейін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тә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тт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і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естелік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болары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сөзсіз. Қыз бала барлығына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бірдей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үлгеруі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тиіс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. Сабақ оқу, қоғамдық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іс-шара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, қосымша курстардың барлығына уақыт табуға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болады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>.</w:t>
      </w:r>
    </w:p>
    <w:p w:rsidR="006C51F6" w:rsidRPr="006C51F6" w:rsidRDefault="006C51F6" w:rsidP="006C51F6">
      <w:pPr>
        <w:spacing w:after="0" w:line="240" w:lineRule="auto"/>
        <w:ind w:firstLine="708"/>
        <w:rPr>
          <w:rFonts w:ascii="Times New Roman" w:hAnsi="Times New Roman" w:cs="Times New Roman"/>
          <w:i/>
          <w:color w:val="363636"/>
          <w:sz w:val="28"/>
          <w:szCs w:val="28"/>
          <w:lang w:val="kk-KZ"/>
        </w:rPr>
      </w:pPr>
      <w:r w:rsidRPr="006C51F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6C51F6">
        <w:rPr>
          <w:rFonts w:ascii="Times New Roman" w:hAnsi="Times New Roman" w:cs="Times New Roman"/>
          <w:i/>
          <w:color w:val="363636"/>
          <w:sz w:val="28"/>
          <w:szCs w:val="28"/>
          <w:lang w:val="kk-KZ"/>
        </w:rPr>
        <w:t xml:space="preserve">Қыздар қауымы қандай болуы керек? </w:t>
      </w:r>
      <w:r w:rsidRPr="006C51F6">
        <w:rPr>
          <w:rFonts w:ascii="Times New Roman" w:hAnsi="Times New Roman" w:cs="Times New Roman"/>
          <w:i/>
          <w:color w:val="363636"/>
          <w:sz w:val="28"/>
          <w:szCs w:val="28"/>
        </w:rPr>
        <w:t>Психологтардың қыздарға кеңесіне жүгіні</w:t>
      </w:r>
      <w:proofErr w:type="gramStart"/>
      <w:r w:rsidRPr="006C51F6">
        <w:rPr>
          <w:rFonts w:ascii="Times New Roman" w:hAnsi="Times New Roman" w:cs="Times New Roman"/>
          <w:i/>
          <w:color w:val="363636"/>
          <w:sz w:val="28"/>
          <w:szCs w:val="28"/>
        </w:rPr>
        <w:t>п</w:t>
      </w:r>
      <w:proofErr w:type="gramEnd"/>
      <w:r w:rsidRPr="006C51F6">
        <w:rPr>
          <w:rFonts w:ascii="Times New Roman" w:hAnsi="Times New Roman" w:cs="Times New Roman"/>
          <w:i/>
          <w:color w:val="363636"/>
          <w:sz w:val="28"/>
          <w:szCs w:val="28"/>
        </w:rPr>
        <w:t xml:space="preserve"> көрейік, </w:t>
      </w:r>
      <w:proofErr w:type="spellStart"/>
      <w:r w:rsidRPr="006C51F6">
        <w:rPr>
          <w:rFonts w:ascii="Times New Roman" w:hAnsi="Times New Roman" w:cs="Times New Roman"/>
          <w:i/>
          <w:color w:val="363636"/>
          <w:sz w:val="28"/>
          <w:szCs w:val="28"/>
        </w:rPr>
        <w:t>ендеше</w:t>
      </w:r>
      <w:proofErr w:type="spellEnd"/>
      <w:r w:rsidRPr="006C51F6">
        <w:rPr>
          <w:rFonts w:ascii="Times New Roman" w:hAnsi="Times New Roman" w:cs="Times New Roman"/>
          <w:i/>
          <w:color w:val="363636"/>
          <w:sz w:val="28"/>
          <w:szCs w:val="28"/>
        </w:rPr>
        <w:t xml:space="preserve">... </w:t>
      </w:r>
    </w:p>
    <w:p w:rsidR="006C51F6" w:rsidRDefault="006C51F6" w:rsidP="006C51F6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C51F6">
        <w:rPr>
          <w:rFonts w:ascii="Times New Roman" w:hAnsi="Times New Roman" w:cs="Times New Roman"/>
          <w:color w:val="363636"/>
          <w:sz w:val="28"/>
          <w:szCs w:val="28"/>
        </w:rPr>
        <w:t>1. Ө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з-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>өзіңізді жақсы көріңіз. Сонда өмі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р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сүру әлдеқайда жеңіл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болады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</w:p>
    <w:p w:rsidR="006C51F6" w:rsidRDefault="006C51F6" w:rsidP="006C51F6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C51F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2. Сөзбен емес, іспен жұмыс жасап үйреніңіз.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Жауапкершілік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артылса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орындау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ға асығыңыз. </w:t>
      </w:r>
    </w:p>
    <w:p w:rsidR="006C51F6" w:rsidRDefault="006C51F6" w:rsidP="006C51F6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3. Қарапайым болу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керек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Кез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келген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адаммен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сауатты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да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сыпайы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сөйлесі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п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білу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қажет. Қоғам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ортасында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қарым-қатынас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орната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білудің өзі – өнер.</w:t>
      </w:r>
    </w:p>
    <w:p w:rsidR="006C51F6" w:rsidRDefault="006C51F6" w:rsidP="006C51F6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C51F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4. Шамадан тыс боянудың қажеті жоқ. </w:t>
      </w:r>
      <w:r w:rsidRPr="006C51F6">
        <w:rPr>
          <w:rFonts w:ascii="Times New Roman" w:hAnsi="Times New Roman" w:cs="Times New Roman"/>
          <w:color w:val="363636"/>
          <w:sz w:val="28"/>
          <w:szCs w:val="28"/>
        </w:rPr>
        <w:t>Бү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г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інгі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заманда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боянып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білмеу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де қыздар үшін ұят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болмайды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. Қандай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жерде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қалай боянған жөн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екенін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білсеңіз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жеткілікті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</w:p>
    <w:p w:rsidR="006C51F6" w:rsidRDefault="006C51F6" w:rsidP="006C51F6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5. Жан-жақты болу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керек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Ол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үші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н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көбірек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кітап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оқығаныңыз жөн. Әнмен,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бимен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айналысқанның да  артықшылығы жоқ. </w:t>
      </w:r>
    </w:p>
    <w:p w:rsidR="006C51F6" w:rsidRDefault="006C51F6" w:rsidP="006C51F6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6.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Тым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әлсіз де,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тым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қатал да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болмау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керек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>.</w:t>
      </w:r>
    </w:p>
    <w:p w:rsidR="006C51F6" w:rsidRDefault="006C51F6" w:rsidP="006C51F6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7. 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Же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ңілтектіктен аулақ болыңыз.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Сабыр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сақтап үйреніңіз. Бала махаббаттың әсерінен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кей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қыздар артық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кеті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п</w:t>
      </w:r>
      <w:proofErr w:type="spellEnd"/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жатады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Мектеп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ішінде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  қазақы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болмыстан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аттамағ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ан ж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өн. </w:t>
      </w:r>
    </w:p>
    <w:p w:rsidR="006C51F6" w:rsidRDefault="006C51F6" w:rsidP="006C51F6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C51F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8. Сабақ үлгеріміңізге көбірек мән беріңіз. </w:t>
      </w:r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Сабақты тұрақты оқитын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адамды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мектепте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қашанда бағалайды. Ұстаздар да сабақ оқығ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ан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оқушыны құрметтейді. Өзгелер құрметтесін десеңіз, өзіңізді құрметтеп үйреніңіз. </w:t>
      </w:r>
    </w:p>
    <w:p w:rsidR="006C51F6" w:rsidRDefault="006C51F6" w:rsidP="006C51F6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9. 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Тазалы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ққа құмар болыңыз. Қыз баланың көрсеткіші – тазалық.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Мектеп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формасының сақталуы, қыртыс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болмауы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, бантиктің дұрыс тағылуы, аяқ киімнің таза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болуы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шаш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күтімі, тырнақтың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боялмауы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тазалықтың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еншісіндегі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ережелер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</w:p>
    <w:p w:rsidR="00CD0954" w:rsidRDefault="006C51F6" w:rsidP="006C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51F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10. Ұрысудан, дауыс көтеруден аулақ болыңыз.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Сыныпта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кей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қыздар </w:t>
      </w:r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жанжалдасу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ға құмар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болады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Дауласу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дәреже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емес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екенін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ұмытпағаныңыз жөн.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Мектеп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6C51F6">
        <w:rPr>
          <w:rFonts w:ascii="Times New Roman" w:hAnsi="Times New Roman" w:cs="Times New Roman"/>
          <w:color w:val="363636"/>
          <w:sz w:val="28"/>
          <w:szCs w:val="28"/>
        </w:rPr>
        <w:t>қабырғасынан</w:t>
      </w: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өзіңді </w:t>
      </w: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6C51F6">
        <w:rPr>
          <w:rFonts w:ascii="Times New Roman" w:hAnsi="Times New Roman" w:cs="Times New Roman"/>
          <w:color w:val="363636"/>
          <w:sz w:val="28"/>
          <w:szCs w:val="28"/>
        </w:rPr>
        <w:t>аталған</w:t>
      </w: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ережелерге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proofErr w:type="gram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сай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т</w:t>
      </w:r>
      <w:proofErr w:type="gram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әрбиелей білсең, болашақта да қоғамға </w:t>
      </w: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6C51F6">
        <w:rPr>
          <w:rFonts w:ascii="Times New Roman" w:hAnsi="Times New Roman" w:cs="Times New Roman"/>
          <w:color w:val="363636"/>
          <w:sz w:val="28"/>
          <w:szCs w:val="28"/>
        </w:rPr>
        <w:t>қажетті</w:t>
      </w: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маман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>, үйде</w:t>
      </w: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жақсы</w:t>
      </w: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ана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бола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аласыз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Сізге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қарап </w:t>
      </w:r>
      <w:proofErr w:type="spellStart"/>
      <w:r w:rsidRPr="006C51F6">
        <w:rPr>
          <w:rFonts w:ascii="Times New Roman" w:hAnsi="Times New Roman" w:cs="Times New Roman"/>
          <w:color w:val="363636"/>
          <w:sz w:val="28"/>
          <w:szCs w:val="28"/>
        </w:rPr>
        <w:t>кей</w:t>
      </w:r>
      <w:proofErr w:type="spellEnd"/>
      <w:r w:rsidRPr="006C51F6">
        <w:rPr>
          <w:rFonts w:ascii="Times New Roman" w:hAnsi="Times New Roman" w:cs="Times New Roman"/>
          <w:color w:val="363636"/>
          <w:sz w:val="28"/>
          <w:szCs w:val="28"/>
        </w:rPr>
        <w:t xml:space="preserve"> адамдардың бой түзейтінін ұмытпаңыз. </w:t>
      </w:r>
      <w:r w:rsidRPr="006C51F6">
        <w:rPr>
          <w:rFonts w:ascii="Times New Roman" w:hAnsi="Times New Roman" w:cs="Times New Roman"/>
          <w:color w:val="363636"/>
          <w:sz w:val="28"/>
          <w:szCs w:val="28"/>
        </w:rPr>
        <w:br/>
      </w:r>
      <w:r w:rsidRPr="006C51F6">
        <w:rPr>
          <w:rFonts w:ascii="Times New Roman" w:hAnsi="Times New Roman" w:cs="Times New Roman"/>
          <w:color w:val="363636"/>
          <w:sz w:val="28"/>
          <w:szCs w:val="28"/>
        </w:rPr>
        <w:br/>
      </w:r>
    </w:p>
    <w:p w:rsidR="00BA59F1" w:rsidRDefault="00BA59F1" w:rsidP="006C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59F1" w:rsidRDefault="00BA59F1" w:rsidP="006C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59F1" w:rsidRDefault="00BA59F1" w:rsidP="006C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59F1" w:rsidRDefault="00BA59F1" w:rsidP="006C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59F1" w:rsidRDefault="00BA59F1" w:rsidP="006C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59F1" w:rsidRPr="002F3F6A" w:rsidRDefault="00BA59F1" w:rsidP="00BA5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F6A">
        <w:rPr>
          <w:rFonts w:ascii="Times New Roman" w:hAnsi="Times New Roman" w:cs="Times New Roman"/>
          <w:sz w:val="28"/>
          <w:szCs w:val="28"/>
        </w:rPr>
        <w:lastRenderedPageBreak/>
        <w:t xml:space="preserve">11 қазан-Халықаралық қыздар күні. 2012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proofErr w:type="gramStart"/>
      <w:r w:rsidRPr="002F3F6A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2F3F6A">
        <w:rPr>
          <w:rFonts w:ascii="Times New Roman" w:hAnsi="Times New Roman" w:cs="Times New Roman"/>
          <w:sz w:val="28"/>
          <w:szCs w:val="28"/>
        </w:rPr>
        <w:t xml:space="preserve">ҰҰ Бас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Ассамблеясы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>. Бұл күнді мерекелеудің мақсаты - бүкіл әлемдегі қыздардың теңсізді</w:t>
      </w:r>
      <w:proofErr w:type="gramStart"/>
      <w:r w:rsidRPr="002F3F6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F3F6A">
        <w:rPr>
          <w:rFonts w:ascii="Times New Roman" w:hAnsi="Times New Roman" w:cs="Times New Roman"/>
          <w:sz w:val="28"/>
          <w:szCs w:val="28"/>
        </w:rPr>
        <w:t xml:space="preserve"> және әлеуметтік мәселелеріне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аударту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. Олардың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, толыққанды тамақтану, медициналық қызмет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кемсітушіліктен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>, зорлы</w:t>
      </w:r>
      <w:proofErr w:type="gramStart"/>
      <w:r w:rsidRPr="002F3F6A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2F3F6A">
        <w:rPr>
          <w:rFonts w:ascii="Times New Roman" w:hAnsi="Times New Roman" w:cs="Times New Roman"/>
          <w:sz w:val="28"/>
          <w:szCs w:val="28"/>
        </w:rPr>
        <w:t xml:space="preserve">зомбылықтан қорғау, бала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кезінен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мәжбүрлеп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некеге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тұрғызудан қорғау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. Осы мәселеге </w:t>
      </w:r>
      <w:proofErr w:type="spellStart"/>
      <w:proofErr w:type="gramStart"/>
      <w:r w:rsidRPr="002F3F6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proofErr w:type="gramEnd"/>
      <w:r w:rsidRPr="002F3F6A">
        <w:rPr>
          <w:rFonts w:ascii="Times New Roman" w:hAnsi="Times New Roman" w:cs="Times New Roman"/>
          <w:sz w:val="28"/>
          <w:szCs w:val="28"/>
        </w:rPr>
        <w:t xml:space="preserve"> ақпараттық бұрыш жабдықталды.</w:t>
      </w:r>
    </w:p>
    <w:p w:rsidR="00BA59F1" w:rsidRPr="002F3F6A" w:rsidRDefault="00BA59F1" w:rsidP="00BA5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Pr="002F3F6A">
        <w:rPr>
          <w:rFonts w:ascii="Times New Roman" w:hAnsi="Times New Roman" w:cs="Times New Roman"/>
          <w:sz w:val="28"/>
          <w:szCs w:val="28"/>
        </w:rPr>
        <w:t>қазан күні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6A">
        <w:rPr>
          <w:rFonts w:ascii="Times New Roman" w:hAnsi="Times New Roman" w:cs="Times New Roman"/>
          <w:sz w:val="28"/>
          <w:szCs w:val="28"/>
        </w:rPr>
        <w:t xml:space="preserve"> №6 Хромтау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гимназиясында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қыздар қандай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>?» тақырыбында «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Инабат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» қыз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клубының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өтті. </w:t>
      </w:r>
      <w:proofErr w:type="spellStart"/>
      <w:r w:rsidRPr="002F3F6A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2F3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барысында қыз балалар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ға </w:t>
      </w:r>
      <w:r w:rsidRPr="002F3F6A">
        <w:rPr>
          <w:rFonts w:ascii="Times New Roman" w:hAnsi="Times New Roman" w:cs="Times New Roman"/>
          <w:noProof/>
          <w:sz w:val="28"/>
          <w:szCs w:val="28"/>
          <w:lang w:eastAsia="ru-RU"/>
        </w:rPr>
        <w:t>психологиялық кеңестер берілді.</w:t>
      </w:r>
    </w:p>
    <w:p w:rsidR="00BA59F1" w:rsidRPr="00BA59F1" w:rsidRDefault="00BA59F1" w:rsidP="006C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135890</wp:posOffset>
            </wp:positionV>
            <wp:extent cx="4857750" cy="3238500"/>
            <wp:effectExtent l="19050" t="0" r="0" b="0"/>
            <wp:wrapSquare wrapText="bothSides"/>
            <wp:docPr id="1" name="Рисунок 1" descr="F:\DCIM\100D3300\DSC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D3300\DSC_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59F1" w:rsidRDefault="00BA59F1" w:rsidP="006C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59F1" w:rsidRDefault="00BA59F1" w:rsidP="006C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59F1" w:rsidRDefault="00BA59F1" w:rsidP="00BA5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59F1" w:rsidRDefault="00BA59F1" w:rsidP="006C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59F1" w:rsidRDefault="00BA59F1" w:rsidP="006C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59F1" w:rsidRPr="00BA59F1" w:rsidRDefault="00BA59F1" w:rsidP="006C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2299335</wp:posOffset>
            </wp:positionV>
            <wp:extent cx="4905375" cy="3267075"/>
            <wp:effectExtent l="19050" t="0" r="9525" b="0"/>
            <wp:wrapSquare wrapText="bothSides"/>
            <wp:docPr id="2" name="Рисунок 2" descr="F:\DCIM\100D3300\DSC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D3300\DSC_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A59F1" w:rsidRPr="00BA59F1" w:rsidSect="007C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1F6"/>
    <w:rsid w:val="00063C9D"/>
    <w:rsid w:val="006C51F6"/>
    <w:rsid w:val="007C0A76"/>
    <w:rsid w:val="00850DDE"/>
    <w:rsid w:val="00AC3DB5"/>
    <w:rsid w:val="00BA59F1"/>
    <w:rsid w:val="00C4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1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2019-10-09T08:41:00Z</cp:lastPrinted>
  <dcterms:created xsi:type="dcterms:W3CDTF">2019-10-09T07:31:00Z</dcterms:created>
  <dcterms:modified xsi:type="dcterms:W3CDTF">2019-10-09T08:41:00Z</dcterms:modified>
</cp:coreProperties>
</file>