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50" w:rsidRPr="005D2550" w:rsidRDefault="005D2550" w:rsidP="005D2550">
      <w:pPr>
        <w:jc w:val="center"/>
        <w:rPr>
          <w:b/>
          <w:bCs/>
          <w:iCs/>
          <w:color w:val="C00000"/>
          <w:sz w:val="28"/>
          <w:szCs w:val="28"/>
          <w:lang w:val="kk-KZ"/>
        </w:rPr>
      </w:pPr>
      <w:r w:rsidRPr="005D2550">
        <w:rPr>
          <w:b/>
          <w:color w:val="C00000"/>
          <w:sz w:val="28"/>
          <w:szCs w:val="28"/>
          <w:lang w:val="kk-KZ"/>
        </w:rPr>
        <w:t>Рухани-адамгершілік және азаматтық-патриоттық тәрбиелеу контекстінде сыбайлас жемқорлыққа қарсы мәдениетті  мектеп ортасында қалыптастыру бағдарламасы</w:t>
      </w:r>
    </w:p>
    <w:p w:rsidR="00893B18" w:rsidRDefault="00893B18" w:rsidP="005D2550">
      <w:pPr>
        <w:pStyle w:val="a3"/>
        <w:jc w:val="center"/>
        <w:rPr>
          <w:rFonts w:ascii="Times New Roman" w:hAnsi="Times New Roman"/>
          <w:b/>
          <w:color w:val="000099"/>
          <w:sz w:val="28"/>
          <w:szCs w:val="28"/>
          <w:lang w:val="kk-KZ"/>
        </w:rPr>
      </w:pPr>
    </w:p>
    <w:p w:rsidR="005D2550" w:rsidRPr="005D2550" w:rsidRDefault="005D2550" w:rsidP="005D2550">
      <w:pPr>
        <w:pStyle w:val="a3"/>
        <w:jc w:val="center"/>
        <w:rPr>
          <w:rFonts w:ascii="Times New Roman" w:hAnsi="Times New Roman"/>
          <w:b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b/>
          <w:color w:val="000099"/>
          <w:sz w:val="28"/>
          <w:szCs w:val="28"/>
          <w:lang w:val="kk-KZ"/>
        </w:rPr>
        <w:t>1. Жалпы ережелер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1. Осы Рухани-адамгершілік және азаматтық-патриоттық тәрбиелеу контекстінде сыбайлас жемқорлыққа қарсы мәдениетті мектеп ортасында қалыптастыру бағдарламасы (бұдан әрі – Бағдарлама) Тұжырымдамалық тәрбиелеу негіздеріне сәйкес дайындалған және бастауыш, негізгі орта, жалпы орта білім беру бағдарламалары бойынша оқитын балаларға арналған сыбайлас жемқорлыққа қарсы сипаттағы тәрбиелік іс-шаралар ұйымдастыруды қамтитын тәрбие жұмысын жүргізу тәртібін белгілейді.</w:t>
      </w:r>
    </w:p>
    <w:p w:rsidR="005D2550" w:rsidRPr="005D2550" w:rsidRDefault="005D2550" w:rsidP="005D2550">
      <w:pPr>
        <w:pStyle w:val="a3"/>
        <w:jc w:val="center"/>
        <w:rPr>
          <w:rFonts w:ascii="Times New Roman" w:hAnsi="Times New Roman"/>
          <w:b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 xml:space="preserve">2. </w:t>
      </w:r>
      <w:r w:rsidRPr="005D2550">
        <w:rPr>
          <w:rFonts w:ascii="Times New Roman" w:hAnsi="Times New Roman"/>
          <w:b/>
          <w:color w:val="000099"/>
          <w:sz w:val="28"/>
          <w:szCs w:val="28"/>
          <w:lang w:val="kk-KZ"/>
        </w:rPr>
        <w:t>Тәрбие жұмыстың мақсаты және міндеттері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2. Осы Бағдарламаның мақсаты мектепте аса өнегелі, жауапты бастамашыл және әлеуметтік құзырлы азаматты және патриотты қалыптастыру үшін жағдай жасау.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3. Көрсетілген мақсатты іске асыру үшін келесі міндеттер қойылады:</w:t>
      </w:r>
    </w:p>
    <w:p w:rsidR="005D2550" w:rsidRPr="005D2550" w:rsidRDefault="005D2550" w:rsidP="005D2550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1) рухани-адамгершілік және азаматтық-патриоттық тәрбиелеуге бағытталған шараларды іске асыру;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2) оқушылардың мемлекеттік билік институттарына сенімін арттыру;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3) оқушылардың саяси-құқықтық білімін қалыптастыру;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4) оқушылардың сыбайлас жемқорлыққа қарсы мінез-құлқының адамгершілік-этикалық құндылық негіздерін қалыптастыру.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4. Кешенді іс-шаралар өткізу үшін келесі тәрбиелеу түрлері қолданылады: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1) адамгершілік тәрбиелеу моральдық-этикалық қағидаларын қалыптастыруға, әр оқушының сыбайлас жемқорлыққа мүлдем төзбеушілікті қалыптастыруға бағытталған;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2) әлеуметтік-құқықтық тәрбиелеу азамат және мемлекет арасындағы қарым-қатынастардың мәні туралы  түсінік алуға, құқықтар мен міндеттер туралы білім алуға, құқықтық нормаларды сақтау қажеттілігіне көз жеткізуге, сыбайлас-жемқорлық қоғамдық қауіпін түсінуге бағытталған;</w:t>
      </w:r>
    </w:p>
    <w:p w:rsidR="005D2550" w:rsidRPr="005D2550" w:rsidRDefault="005D2550" w:rsidP="005D2550">
      <w:pPr>
        <w:pStyle w:val="a3"/>
        <w:ind w:firstLine="708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3) эстетикалық тәрбиелеу оқушылардың эстетикалық талғамын және қоршаған ақиқатқа мейірімді және патриоттық көзқарасын  тәрбиелеуге жәрдемдесетін оқушылардың өнер, әдебиет туындыларының көркемдігін түсінуін дамытуға бағытталған.</w:t>
      </w:r>
    </w:p>
    <w:p w:rsidR="005D2550" w:rsidRPr="005D2550" w:rsidRDefault="005D2550" w:rsidP="005D2550">
      <w:pPr>
        <w:pStyle w:val="a3"/>
        <w:jc w:val="center"/>
        <w:rPr>
          <w:rFonts w:ascii="Times New Roman" w:hAnsi="Times New Roman"/>
          <w:b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b/>
          <w:color w:val="000099"/>
          <w:sz w:val="28"/>
          <w:szCs w:val="28"/>
          <w:lang w:val="kk-KZ"/>
        </w:rPr>
        <w:t>3. Тәрбие жұмысын ұйымдастыру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5. Тәрбие жұмысын ұйымдастыру жалпы білім беретін бастауыш, негізгі орта және жалпы орта білім беру бағдарламаларын іске асыратын оқу ұйымдарында (бұдан әрі - жалпы білім беретін мектептер) жүзеге асырылады.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6. Тәрбие жұмысына басшылық жасау жалпы білім беретін мектептің басшылығы мен сыныпқа жетекшілік ететін педагогикалық қызметкерлерге жүктеледі.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 xml:space="preserve">7. Жалпы білім беретін мектептерде сыбайлас жемқорлыққа қарсы мәдениетті қалыптастыруға, яғни сыбайлас жемқорлыққа төзбеушілікті көрсететін құндылықтар жүйесін сақтау және нығайтуға, оның ішінде мектеп </w:t>
      </w: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lastRenderedPageBreak/>
        <w:t>оқушыларының заң талаптарын сақтауға ынтасын қалыптастыруға, білім және мәдени деңгейін арттыруға бағытталған іс-шаралар кешені өткізіледі.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bookmarkStart w:id="0" w:name="z13"/>
      <w:bookmarkEnd w:id="0"/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 xml:space="preserve">8. Жалпы білім беретін мектептерде тәрбие жұмысын ұйымдастыруға жәрдемдесетін және қатысатан «Адал Ұрпақ» ерікті мектеп клубтары құрылады. </w:t>
      </w:r>
      <w:bookmarkStart w:id="1" w:name="z11"/>
      <w:bookmarkStart w:id="2" w:name="z14"/>
      <w:bookmarkEnd w:id="1"/>
      <w:bookmarkEnd w:id="2"/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9. Тәрбие жұмысының ұйымдастырушылық негізі: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 xml:space="preserve">1) жалпы білім беретін мектептің тәрбие жұмысының тиісті оқу жылына арналған кешенді жоспары; 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2) сыныпқа жетекшілік ететін педагогикалық қызметкердің тәрбие жұмыс жоспары;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 xml:space="preserve">3) «Адал Ұрпақ» ерікті мектеп клубының жұмыс жоспары </w:t>
      </w:r>
    </w:p>
    <w:p w:rsidR="005D2550" w:rsidRPr="005D2550" w:rsidRDefault="005D2550" w:rsidP="005D2550">
      <w:pPr>
        <w:pStyle w:val="a3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болып табылады.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10. Осы бағдарламаның 9-тармағында көрсетілген жоспарлар Мектепте сыбайлас жемқорлыққа қарсы мәдениетті қалыптастыру бойынша модельдік тәрбие жұмысының жоспарына сәйкес  қалыптастырылады (қоса тіркелген).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bookmarkStart w:id="3" w:name="z15"/>
      <w:bookmarkEnd w:id="3"/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11. Жоспарларда сыбайлас жемқорлыққа қарсы мәдениетті қалыптастыруға бағытталған тәрбие жұмыстың,  күнтізбелік іс-шаралар өткізудің,  қоғамдық ұйымдармен, сыбайлас жемқорлыққа қарсы уәкілетті орган және өзге де мемлекеттік органдармен   өзара әрекеттестіктің негізгі бағыттары көрсетілген.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bookmarkStart w:id="4" w:name="z16"/>
      <w:bookmarkEnd w:id="4"/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12. Тәрбие жұмысын жүргізуде азаматтар,  қамқоршылық кеңестер, ата-аналар комитеттері, қоғамдық бірлестіктер, сыбайлас жемқорлыққа қарсы уәкілетті орган және өзге де мемлекеттік органдар қатыса алады.</w:t>
      </w:r>
    </w:p>
    <w:p w:rsidR="005D2550" w:rsidRPr="005D2550" w:rsidRDefault="005D2550" w:rsidP="005D2550">
      <w:pPr>
        <w:pStyle w:val="a3"/>
        <w:jc w:val="center"/>
        <w:rPr>
          <w:rFonts w:ascii="Times New Roman" w:hAnsi="Times New Roman"/>
          <w:b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b/>
          <w:color w:val="000099"/>
          <w:sz w:val="28"/>
          <w:szCs w:val="28"/>
          <w:lang w:val="kk-KZ"/>
        </w:rPr>
        <w:t>4. «Адал Ұрпақ» ерікті мектеп клубтары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bookmarkStart w:id="5" w:name="z74"/>
      <w:bookmarkEnd w:id="5"/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13. «Адал Ұрпақ» ерікті мектеп клубтарының негізгі міндеттері мектепте сыбайлас жемқорлыққа қарсы мәдениетті қалыптастыру, сыбайлас жемқорлыққа қарсы көзқарасты нығайту бойынша бастамаларды көтермелеу,  сыбайлас жемқорлыққа қарсы сипаттағы іс-шараларды ұйымдастыру болып табылады.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bookmarkStart w:id="6" w:name="z75"/>
      <w:bookmarkEnd w:id="6"/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14. «Адал Ұрпақ» ерікті мектеп клубтары келесі секциялардан тұрады: сыбайлас жемқорлыққа қарсы білім; сыбайлас жемқорлыққа қарсы ақпарат және шығармашылық; мәдени-көпшілік іс-шаралар.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15. Сыбайлас жемқорлыққа қарсы білім секциясы дәрістерді, «дөңгелек үстелдерді» және басқа да ағартушылық іс-шараларды ұйымдастыруға қатысады.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16. Сыбайлас жемқорлыққа қарсы ақпарат және шығармашылық секциясы үздік бейнероликтер, суреттер, шығармалар  байқаулары мен іс-шараларын  ұйымдастыруға қатысады.</w:t>
      </w:r>
    </w:p>
    <w:p w:rsidR="005D2550" w:rsidRPr="005D2550" w:rsidRDefault="005D2550" w:rsidP="005D2550">
      <w:pPr>
        <w:pStyle w:val="a3"/>
        <w:ind w:firstLine="567"/>
        <w:jc w:val="both"/>
        <w:rPr>
          <w:rFonts w:ascii="Times New Roman" w:hAnsi="Times New Roman"/>
          <w:color w:val="000099"/>
          <w:sz w:val="28"/>
          <w:szCs w:val="28"/>
          <w:lang w:val="kk-KZ"/>
        </w:rPr>
      </w:pPr>
      <w:r w:rsidRPr="005D2550">
        <w:rPr>
          <w:rFonts w:ascii="Times New Roman" w:hAnsi="Times New Roman"/>
          <w:color w:val="000099"/>
          <w:sz w:val="28"/>
          <w:szCs w:val="28"/>
          <w:lang w:val="kk-KZ"/>
        </w:rPr>
        <w:t>17. Мәдени-бұқаралық іс-шаралар секциясы акциялар, флэш-мобтарды, диалог алаңдар, қоғамдық, ардагерлер ұйымдарының, мемлекеттік органдар мен ұйымдардың өкілдерімен кездесулер және басқа да әлеуметтік-маңызды іс-шараларды ұйымдастыруға қатысады.</w:t>
      </w:r>
    </w:p>
    <w:p w:rsidR="005D2550" w:rsidRDefault="005D2550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  <w:r>
        <w:rPr>
          <w:rFonts w:ascii="Times New Roman" w:hAnsi="Times New Roman"/>
          <w:color w:val="000099"/>
          <w:sz w:val="24"/>
          <w:szCs w:val="24"/>
          <w:lang w:val="kk-KZ"/>
        </w:rPr>
        <w:t xml:space="preserve">                                                                                        </w:t>
      </w:r>
      <w:r w:rsidR="005810E9">
        <w:rPr>
          <w:rFonts w:ascii="Times New Roman" w:hAnsi="Times New Roman"/>
          <w:color w:val="000099"/>
          <w:sz w:val="24"/>
          <w:szCs w:val="24"/>
          <w:lang w:val="kk-KZ"/>
        </w:rPr>
        <w:t>«Бекітемін»</w:t>
      </w:r>
      <w:bookmarkStart w:id="7" w:name="_GoBack"/>
      <w:bookmarkEnd w:id="7"/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  <w:r>
        <w:rPr>
          <w:rFonts w:ascii="Times New Roman" w:hAnsi="Times New Roman"/>
          <w:color w:val="000099"/>
          <w:sz w:val="24"/>
          <w:szCs w:val="24"/>
          <w:lang w:val="kk-KZ"/>
        </w:rPr>
        <w:t xml:space="preserve">                                                                                                            Гимназия директоры:</w:t>
      </w: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  <w:r>
        <w:rPr>
          <w:rFonts w:ascii="Times New Roman" w:hAnsi="Times New Roman"/>
          <w:color w:val="000099"/>
          <w:sz w:val="24"/>
          <w:szCs w:val="24"/>
          <w:lang w:val="kk-KZ"/>
        </w:rPr>
        <w:t xml:space="preserve">                                                                                                Мукашева Г.О</w:t>
      </w:r>
    </w:p>
    <w:p w:rsidR="00893B18" w:rsidRP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  <w:r>
        <w:rPr>
          <w:rFonts w:ascii="Times New Roman" w:hAnsi="Times New Roman"/>
          <w:color w:val="000099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5810E9">
        <w:rPr>
          <w:rFonts w:ascii="Times New Roman" w:hAnsi="Times New Roman"/>
          <w:color w:val="000099"/>
          <w:sz w:val="24"/>
          <w:szCs w:val="24"/>
          <w:lang w:val="kk-KZ"/>
        </w:rPr>
        <w:t xml:space="preserve">             31. 10.</w:t>
      </w:r>
      <w:r w:rsidRPr="005810E9">
        <w:rPr>
          <w:rFonts w:ascii="Times New Roman" w:hAnsi="Times New Roman"/>
          <w:color w:val="000099"/>
          <w:sz w:val="24"/>
          <w:szCs w:val="24"/>
          <w:lang w:val="kk-KZ"/>
        </w:rPr>
        <w:t>2016</w:t>
      </w:r>
      <w:r>
        <w:rPr>
          <w:rFonts w:ascii="Times New Roman" w:hAnsi="Times New Roman"/>
          <w:color w:val="000099"/>
          <w:sz w:val="24"/>
          <w:szCs w:val="24"/>
          <w:lang w:val="kk-KZ"/>
        </w:rPr>
        <w:t>ж</w:t>
      </w:r>
      <w:r w:rsidR="005810E9">
        <w:rPr>
          <w:rFonts w:ascii="Times New Roman" w:hAnsi="Times New Roman"/>
          <w:color w:val="000099"/>
          <w:sz w:val="24"/>
          <w:szCs w:val="24"/>
          <w:lang w:val="kk-KZ"/>
        </w:rPr>
        <w:t>.№156 н/қ</w:t>
      </w:r>
    </w:p>
    <w:p w:rsidR="00893B18" w:rsidRDefault="00893B18" w:rsidP="005D2550">
      <w:pPr>
        <w:pStyle w:val="a3"/>
        <w:jc w:val="center"/>
        <w:rPr>
          <w:rFonts w:ascii="Times New Roman" w:hAnsi="Times New Roman"/>
          <w:color w:val="000099"/>
          <w:sz w:val="24"/>
          <w:szCs w:val="24"/>
          <w:lang w:val="kk-KZ"/>
        </w:rPr>
      </w:pPr>
    </w:p>
    <w:p w:rsidR="005D2550" w:rsidRDefault="005D2550" w:rsidP="005D2550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5D2550">
        <w:rPr>
          <w:rFonts w:ascii="Times New Roman" w:hAnsi="Times New Roman"/>
          <w:b/>
          <w:color w:val="C00000"/>
          <w:sz w:val="24"/>
          <w:szCs w:val="24"/>
          <w:lang w:val="kk-KZ"/>
        </w:rPr>
        <w:t>№6 Хромтау гимназиясында  сыбайлас жемқорлыққа қарсы мәдениетті қалыптастыру бойынша тәрбие жұмысының жоспары</w:t>
      </w:r>
    </w:p>
    <w:p w:rsidR="005D2550" w:rsidRPr="00893B18" w:rsidRDefault="005D2550" w:rsidP="00893B18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Мерзімі</w:t>
            </w:r>
          </w:p>
        </w:tc>
      </w:tr>
      <w:tr w:rsidR="005D2550" w:rsidRPr="00893B18" w:rsidTr="00422DD0">
        <w:tc>
          <w:tcPr>
            <w:tcW w:w="9571" w:type="dxa"/>
            <w:gridSpan w:val="4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  <w:t>I-бөлім. Ұйымдастыру-дайындық іс-шаралары</w:t>
            </w:r>
          </w:p>
        </w:tc>
      </w:tr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«Адал Ұрпақ» ерікті мектеп клубының қызметін ұйымдастыру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5-11</w:t>
            </w:r>
          </w:p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Қыркүйек</w:t>
            </w:r>
          </w:p>
        </w:tc>
      </w:tr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«Адал Ұрпақ» ерікті мектеп клубының жұмыс жоспарын бекіту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1-11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Қыркүйек</w:t>
            </w:r>
          </w:p>
        </w:tc>
      </w:tr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Үнемі жаңартылып тұратын «Парасатты азамат» бұрышын жасау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1-11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Қыркүйек</w:t>
            </w:r>
          </w:p>
        </w:tc>
      </w:tr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 сағаттарының тақырыптық жоспарларына адамгершілік және құқықтық мәдениетті арттыру мәселелерін қосу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1-11</w:t>
            </w:r>
          </w:p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Қыркүйек</w:t>
            </w:r>
          </w:p>
        </w:tc>
      </w:tr>
      <w:tr w:rsidR="005D2550" w:rsidRPr="00893B18" w:rsidTr="005D2550">
        <w:tc>
          <w:tcPr>
            <w:tcW w:w="534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5D2550" w:rsidRPr="00893B18" w:rsidRDefault="005D2550" w:rsidP="00893B18">
            <w:pPr>
              <w:jc w:val="center"/>
              <w:rPr>
                <w:rFonts w:eastAsia="Calibri"/>
                <w:color w:val="000099"/>
                <w:sz w:val="24"/>
                <w:szCs w:val="24"/>
                <w:lang w:val="kk-KZ" w:eastAsia="en-US"/>
              </w:rPr>
            </w:pPr>
            <w:r w:rsidRPr="00893B18">
              <w:rPr>
                <w:color w:val="000099"/>
                <w:sz w:val="24"/>
                <w:szCs w:val="24"/>
                <w:lang w:val="kk-KZ"/>
              </w:rPr>
              <w:t>Ата-аналар жиналысын өткізу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1-11</w:t>
            </w:r>
          </w:p>
          <w:p w:rsidR="005D2550" w:rsidRPr="00893B18" w:rsidRDefault="005D2550" w:rsidP="00893B18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5D2550" w:rsidRPr="00893B18" w:rsidRDefault="005D2550" w:rsidP="00893B18">
            <w:pPr>
              <w:jc w:val="center"/>
              <w:rPr>
                <w:rFonts w:eastAsia="Calibri"/>
                <w:color w:val="000099"/>
                <w:sz w:val="24"/>
                <w:szCs w:val="24"/>
                <w:lang w:eastAsia="en-US"/>
              </w:rPr>
            </w:pPr>
            <w:r w:rsidRPr="00893B18">
              <w:rPr>
                <w:color w:val="000099"/>
                <w:sz w:val="24"/>
                <w:szCs w:val="24"/>
              </w:rPr>
              <w:t>Қыркүйек</w:t>
            </w:r>
          </w:p>
        </w:tc>
      </w:tr>
      <w:tr w:rsidR="005D2550" w:rsidRPr="00893B18" w:rsidTr="00CC5521">
        <w:tc>
          <w:tcPr>
            <w:tcW w:w="9571" w:type="dxa"/>
            <w:gridSpan w:val="4"/>
          </w:tcPr>
          <w:p w:rsidR="005D2550" w:rsidRPr="00893B18" w:rsidRDefault="005D2550" w:rsidP="00893B18">
            <w:pPr>
              <w:jc w:val="center"/>
              <w:rPr>
                <w:rFonts w:eastAsia="Calibri"/>
                <w:color w:val="000099"/>
                <w:sz w:val="24"/>
                <w:szCs w:val="24"/>
                <w:lang w:val="kk-KZ" w:eastAsia="en-US"/>
              </w:rPr>
            </w:pPr>
            <w:r w:rsidRPr="00893B18">
              <w:rPr>
                <w:b/>
                <w:color w:val="000099"/>
                <w:sz w:val="24"/>
                <w:szCs w:val="24"/>
                <w:lang w:val="kk-KZ"/>
              </w:rPr>
              <w:t>II-бөлім. Күнтізбелік іс-шаралар кешенін іске асыру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9-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11</w:t>
            </w:r>
          </w:p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Қыркүйек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«Қазақстан - құқықтық мемлекет» айлығы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1-11</w:t>
            </w:r>
          </w:p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қазан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Еліміздің сайлау қағидаттарына сәйкес «Сынып басшысын сайлау» сюжеттік-рөлдік ойыны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1-4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Қазан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«Мемлекеттік қызмет – өмірлік ұстаным» мемлекеттік қызмет ардагерлері, мемлекеттік қызметшілермен кездесу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5-8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Қазан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«Біздің таңдауымыз - заңды мемлекет» дөңгелек үстелі</w:t>
            </w:r>
          </w:p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9-11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Қазан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«Адал және сатылмайтын еңбек бейнесі» оқушылар арасындағы сурет байқауы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1-4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сыныптар оқушылары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Қараша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«Мемлекеттік көрсетілетін қызметті алу» іскерлік ойыны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5-8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Желтоқсан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8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«Жемқорлық құқық бұзушылықтардың картасы» жобалар байқауы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9-11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Қаңтар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9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>Театр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лық қойылым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1-4 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Ақпан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«Мемлекттік қызмет – елдің мүддесіне адал еңбек» шығарма байқауы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5-8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Наурыз</w:t>
            </w:r>
          </w:p>
        </w:tc>
      </w:tr>
      <w:tr w:rsidR="00893B18" w:rsidRPr="00893B18" w:rsidTr="005D2550">
        <w:tc>
          <w:tcPr>
            <w:tcW w:w="534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1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«Транспарентті және есеп беретін мемлекет»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бейнероликтер байқауы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9-11 </w:t>
            </w: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893B18" w:rsidRPr="00893B18" w:rsidRDefault="00893B18" w:rsidP="00893B18">
            <w:pPr>
              <w:pStyle w:val="a3"/>
              <w:jc w:val="center"/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</w:pPr>
            <w:r w:rsidRPr="00893B18">
              <w:rPr>
                <w:rFonts w:ascii="Times New Roman" w:hAnsi="Times New Roman"/>
                <w:color w:val="000099"/>
                <w:sz w:val="24"/>
                <w:szCs w:val="24"/>
                <w:lang w:val="kk-KZ"/>
              </w:rPr>
              <w:t>Сәуір</w:t>
            </w:r>
          </w:p>
        </w:tc>
      </w:tr>
    </w:tbl>
    <w:p w:rsidR="00785F2E" w:rsidRDefault="005810E9" w:rsidP="00785F2E">
      <w:pPr>
        <w:rPr>
          <w:sz w:val="28"/>
          <w:lang w:val="kk-KZ"/>
        </w:rPr>
      </w:pPr>
      <w:r>
        <w:rPr>
          <w:noProof/>
          <w:sz w:val="28"/>
        </w:rPr>
        <w:lastRenderedPageBreak/>
        <w:pict>
          <v:group id="_x0000_s1026" style="position:absolute;margin-left:-82pt;margin-top:-6.15pt;width:612pt;height:186.75pt;z-index:251660288;mso-position-horizontal-relative:text;mso-position-vertical-relative:text" coordorigin="570,930" coordsize="10845,33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70;top:930;width:4155;height:1527;mso-wrap-distance-left:9.05pt;mso-wrap-distance-right:9.05pt" strokecolor="white" strokeweight=".5pt">
              <v:fill color2="black"/>
              <v:stroke color2="black"/>
              <v:textbox style="mso-next-textbox:#_x0000_s1027" inset="7.45pt,3.85pt,7.45pt,3.85pt">
                <w:txbxContent>
                  <w:p w:rsidR="00785F2E" w:rsidRDefault="00785F2E" w:rsidP="00785F2E">
                    <w:pPr>
                      <w:pStyle w:val="a6"/>
                      <w:rPr>
                        <w:rFonts w:ascii="Times New Roman" w:hAnsi="Times New Roman"/>
                        <w:b/>
                        <w:color w:val="666699"/>
                        <w:sz w:val="22"/>
                        <w:lang w:val="kk-KZ"/>
                      </w:rPr>
                    </w:pPr>
                  </w:p>
                  <w:p w:rsidR="00785F2E" w:rsidRPr="00D45B4F" w:rsidRDefault="00785F2E" w:rsidP="00785F2E">
                    <w:pPr>
                      <w:pStyle w:val="a6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</w:pPr>
                    <w:r w:rsidRPr="00D45B4F"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 xml:space="preserve">ҚАЗАҚСТАН РЕСПУБЛИКАСЫ </w:t>
                    </w:r>
                  </w:p>
                  <w:p w:rsidR="00785F2E" w:rsidRDefault="00785F2E" w:rsidP="00785F2E">
                    <w:pPr>
                      <w:pStyle w:val="a6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</w:pPr>
                    <w:r w:rsidRPr="00D45B4F"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>АҚТӨБЕ ОБЛЫСЫ</w:t>
                    </w:r>
                  </w:p>
                  <w:p w:rsidR="00785F2E" w:rsidRPr="00D45B4F" w:rsidRDefault="00785F2E" w:rsidP="00785F2E">
                    <w:pPr>
                      <w:pStyle w:val="a6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 xml:space="preserve">   «ХРОМТАУ АУДАНДЫҚ БІЛІМ БӨЛІМІ»ММ</w:t>
                    </w:r>
                  </w:p>
                  <w:p w:rsidR="00785F2E" w:rsidRPr="00D45B4F" w:rsidRDefault="00785F2E" w:rsidP="00785F2E">
                    <w:pPr>
                      <w:pStyle w:val="a6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>«</w:t>
                    </w:r>
                    <w:r w:rsidRPr="00D45B4F"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>№6 ХРОМТАУ ГИМНАЗИЯСЫ</w:t>
                    </w:r>
                    <w:r>
                      <w:rPr>
                        <w:rFonts w:ascii="Times New Roman" w:hAnsi="Times New Roman"/>
                        <w:b/>
                        <w:color w:val="0000FF"/>
                        <w:sz w:val="20"/>
                        <w:lang w:val="kk-KZ"/>
                      </w:rPr>
                      <w:t>» КММ</w:t>
                    </w:r>
                  </w:p>
                </w:txbxContent>
              </v:textbox>
            </v:shape>
            <v:shape id="_x0000_s1028" type="#_x0000_t202" style="position:absolute;left:7110;top:1178;width:4305;height:1459;mso-wrap-distance-left:9.05pt;mso-wrap-distance-right:9.05pt" strokecolor="white" strokeweight=".5pt">
              <v:fill color2="black"/>
              <v:stroke color2="black"/>
              <v:textbox style="mso-next-textbox:#_x0000_s1028" inset="7.45pt,3.85pt,7.45pt,3.85pt">
                <w:txbxContent>
                  <w:p w:rsidR="00785F2E" w:rsidRPr="00785F2E" w:rsidRDefault="00785F2E" w:rsidP="00785F2E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</w:rPr>
                      <w:t>РЕСПУБЛИКА КАЗАХСТАН</w:t>
                    </w:r>
                  </w:p>
                  <w:p w:rsidR="00785F2E" w:rsidRPr="00785F2E" w:rsidRDefault="00785F2E" w:rsidP="00785F2E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</w:rPr>
                      <w:t>АКТЮБИНСКАЯ ОБЛАСТЬ</w:t>
                    </w:r>
                  </w:p>
                  <w:p w:rsidR="00785F2E" w:rsidRPr="00785F2E" w:rsidRDefault="00785F2E" w:rsidP="00785F2E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</w:pP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  <w:t>КГУ«</w:t>
                    </w: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</w:rPr>
                      <w:t>ХРОМТАУСКАЯ ГИМНАЗИЯ №6</w:t>
                    </w: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  <w:t>»</w:t>
                    </w:r>
                  </w:p>
                  <w:p w:rsidR="00785F2E" w:rsidRPr="00785F2E" w:rsidRDefault="00785F2E" w:rsidP="00785F2E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</w:pP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  <w:t>ГУ «ХРОМТАУСКИЙ  РАЙОННЫЙ</w:t>
                    </w:r>
                  </w:p>
                  <w:p w:rsidR="00785F2E" w:rsidRPr="00785F2E" w:rsidRDefault="00785F2E" w:rsidP="00785F2E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</w:pPr>
                    <w:r w:rsidRPr="00785F2E">
                      <w:rPr>
                        <w:rFonts w:ascii="Times New Roman" w:hAnsi="Times New Roman"/>
                        <w:b/>
                        <w:color w:val="0000FF"/>
                        <w:sz w:val="20"/>
                        <w:szCs w:val="20"/>
                        <w:lang w:val="kk-KZ"/>
                      </w:rPr>
                      <w:t>ОТДЕЛ ОБРАЗОВАНИЯ»</w:t>
                    </w:r>
                  </w:p>
                </w:txbxContent>
              </v:textbox>
            </v:shape>
            <v:shape id="_x0000_s1029" type="#_x0000_t202" style="position:absolute;left:810;top:2457;width:3782;height:1653;mso-wrap-distance-left:9.05pt;mso-wrap-distance-right:9.05pt" strokecolor="white" strokeweight=".5pt">
              <v:fill color2="black"/>
              <v:stroke color2="black"/>
              <v:textbox style="mso-next-textbox:#_x0000_s1029" inset="7.45pt,3.85pt,7.45pt,3.85pt">
                <w:txbxContent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</w:rPr>
                    </w:pPr>
                    <w:r w:rsidRPr="00830114">
                      <w:rPr>
                        <w:color w:val="0000FF"/>
                      </w:rPr>
                      <w:t>031100, Хромтау каласы</w:t>
                    </w:r>
                  </w:p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  <w:lang w:val="kk-KZ"/>
                      </w:rPr>
                    </w:pPr>
                    <w:r w:rsidRPr="00830114">
                      <w:rPr>
                        <w:color w:val="0000FF"/>
                        <w:lang w:val="kk-KZ"/>
                      </w:rPr>
                      <w:t>Әуезов көшесі 12б</w:t>
                    </w:r>
                  </w:p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  <w:lang w:val="kk-KZ"/>
                      </w:rPr>
                    </w:pPr>
                    <w:r w:rsidRPr="00830114">
                      <w:rPr>
                        <w:color w:val="0000FF"/>
                      </w:rPr>
                      <w:t>Факс</w:t>
                    </w:r>
                    <w:r w:rsidRPr="00830114">
                      <w:rPr>
                        <w:color w:val="0000FF"/>
                        <w:lang w:val="kk-KZ"/>
                      </w:rPr>
                      <w:t>: 8 (71336) 27-7-52</w:t>
                    </w:r>
                  </w:p>
                  <w:p w:rsidR="00785F2E" w:rsidRDefault="00785F2E" w:rsidP="00785F2E">
                    <w:pPr>
                      <w:jc w:val="center"/>
                      <w:rPr>
                        <w:rFonts w:ascii="TimesKaZ" w:hAnsi="TimesKaZ"/>
                        <w:color w:val="0000FF"/>
                        <w:lang w:val="kk-KZ"/>
                      </w:rPr>
                    </w:pPr>
                    <w:r>
                      <w:rPr>
                        <w:rFonts w:ascii="TimesKaZ" w:hAnsi="TimesKaZ"/>
                        <w:color w:val="0000FF"/>
                      </w:rPr>
                      <w:t>Тел</w:t>
                    </w:r>
                    <w:r>
                      <w:rPr>
                        <w:rFonts w:ascii="TimesKaZ" w:hAnsi="TimesKaZ"/>
                        <w:color w:val="0000FF"/>
                        <w:lang w:val="kk-KZ"/>
                      </w:rPr>
                      <w:t>: 8 (71336) 27-7-40</w:t>
                    </w:r>
                  </w:p>
                  <w:p w:rsidR="00785F2E" w:rsidRPr="00830114" w:rsidRDefault="00785F2E" w:rsidP="00785F2E">
                    <w:pPr>
                      <w:rPr>
                        <w:b/>
                        <w:color w:val="0000FF"/>
                        <w:lang w:val="kk-KZ"/>
                      </w:rPr>
                    </w:pPr>
                    <w:r w:rsidRPr="00830114">
                      <w:rPr>
                        <w:b/>
                        <w:color w:val="0000FF"/>
                        <w:lang w:val="kk-KZ"/>
                      </w:rPr>
                      <w:t>E-</w:t>
                    </w:r>
                    <w:r w:rsidR="001D208F">
                      <w:rPr>
                        <w:b/>
                        <w:color w:val="0000FF"/>
                        <w:lang w:val="en-US"/>
                      </w:rPr>
                      <w:t>m</w:t>
                    </w:r>
                    <w:r w:rsidRPr="00830114">
                      <w:rPr>
                        <w:b/>
                        <w:color w:val="0000FF"/>
                        <w:lang w:val="kk-KZ"/>
                      </w:rPr>
                      <w:t>ail:</w:t>
                    </w:r>
                    <w:r w:rsidR="001D208F">
                      <w:rPr>
                        <w:b/>
                        <w:color w:val="0000FF"/>
                        <w:lang w:val="en-US"/>
                      </w:rPr>
                      <w:t xml:space="preserve"> </w:t>
                    </w:r>
                    <w:r w:rsidRPr="00830114">
                      <w:rPr>
                        <w:b/>
                        <w:color w:val="0000FF"/>
                        <w:lang w:val="kk-KZ"/>
                      </w:rPr>
                      <w:t>hrom_gimnaziya6@mail.ru</w:t>
                    </w:r>
                  </w:p>
                  <w:p w:rsidR="00785F2E" w:rsidRPr="00830114" w:rsidRDefault="00785F2E" w:rsidP="00785F2E">
                    <w:pPr>
                      <w:pStyle w:val="5"/>
                      <w:tabs>
                        <w:tab w:val="left" w:pos="0"/>
                      </w:tabs>
                      <w:rPr>
                        <w:i w:val="0"/>
                        <w:iCs w:val="0"/>
                        <w:sz w:val="24"/>
                        <w:lang w:val="kk-KZ"/>
                      </w:rPr>
                    </w:pPr>
                  </w:p>
                  <w:p w:rsidR="00785F2E" w:rsidRPr="00830114" w:rsidRDefault="00785F2E" w:rsidP="00785F2E">
                    <w:pPr>
                      <w:rPr>
                        <w:rFonts w:ascii="TimesKaZ" w:hAnsi="TimesKaZ"/>
                        <w:color w:val="0000FF"/>
                        <w:lang w:val="kk-KZ"/>
                      </w:rPr>
                    </w:pPr>
                  </w:p>
                </w:txbxContent>
              </v:textbox>
            </v:shape>
            <v:shape id="_x0000_s1030" type="#_x0000_t202" style="position:absolute;left:7443;top:2457;width:3675;height:1653;mso-wrap-distance-left:9.05pt;mso-wrap-distance-right:9.05pt" strokecolor="white" strokeweight=".5pt">
              <v:fill color2="black"/>
              <v:stroke color2="black"/>
              <v:textbox style="mso-next-textbox:#_x0000_s1030" inset="7.45pt,3.85pt,7.45pt,3.85pt">
                <w:txbxContent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</w:rPr>
                    </w:pPr>
                    <w:r w:rsidRPr="00830114">
                      <w:rPr>
                        <w:color w:val="0000FF"/>
                      </w:rPr>
                      <w:t xml:space="preserve">031100, город Хромтау </w:t>
                    </w:r>
                  </w:p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  <w:lang w:val="kk-KZ"/>
                      </w:rPr>
                    </w:pPr>
                    <w:r w:rsidRPr="00830114">
                      <w:rPr>
                        <w:color w:val="0000FF"/>
                        <w:lang w:val="kk-KZ"/>
                      </w:rPr>
                      <w:t>улица Ауезова 12б</w:t>
                    </w:r>
                  </w:p>
                  <w:p w:rsidR="00785F2E" w:rsidRPr="00830114" w:rsidRDefault="00785F2E" w:rsidP="00785F2E">
                    <w:pPr>
                      <w:jc w:val="center"/>
                      <w:rPr>
                        <w:color w:val="0000FF"/>
                        <w:lang w:val="kk-KZ"/>
                      </w:rPr>
                    </w:pPr>
                    <w:r w:rsidRPr="00830114">
                      <w:rPr>
                        <w:color w:val="0000FF"/>
                      </w:rPr>
                      <w:t>Факс</w:t>
                    </w:r>
                    <w:r w:rsidRPr="00830114">
                      <w:rPr>
                        <w:color w:val="0000FF"/>
                        <w:lang w:val="kk-KZ"/>
                      </w:rPr>
                      <w:t>: 8 (71336) 27-7-52</w:t>
                    </w:r>
                  </w:p>
                  <w:p w:rsidR="00785F2E" w:rsidRDefault="00785F2E" w:rsidP="00785F2E">
                    <w:pPr>
                      <w:jc w:val="center"/>
                      <w:rPr>
                        <w:color w:val="0000FF"/>
                        <w:lang w:val="en-US"/>
                      </w:rPr>
                    </w:pPr>
                    <w:r w:rsidRPr="00830114">
                      <w:rPr>
                        <w:color w:val="0000FF"/>
                      </w:rPr>
                      <w:t>Тел</w:t>
                    </w:r>
                    <w:r>
                      <w:rPr>
                        <w:color w:val="0000FF"/>
                        <w:lang w:val="kk-KZ"/>
                      </w:rPr>
                      <w:t>: 8 (71336) 27-7-40</w:t>
                    </w:r>
                  </w:p>
                  <w:p w:rsidR="00785F2E" w:rsidRPr="00830114" w:rsidRDefault="00785F2E" w:rsidP="00785F2E">
                    <w:pPr>
                      <w:rPr>
                        <w:b/>
                        <w:color w:val="0000FF"/>
                        <w:lang w:val="kk-KZ"/>
                      </w:rPr>
                    </w:pPr>
                    <w:r w:rsidRPr="00830114">
                      <w:rPr>
                        <w:b/>
                        <w:color w:val="0000FF"/>
                        <w:lang w:val="en-US"/>
                      </w:rPr>
                      <w:t>E-mail: hrom_gimnaziya6@mail.ru</w:t>
                    </w:r>
                  </w:p>
                  <w:p w:rsidR="00785F2E" w:rsidRDefault="00785F2E" w:rsidP="00785F2E">
                    <w:pPr>
                      <w:pStyle w:val="5"/>
                      <w:tabs>
                        <w:tab w:val="left" w:pos="0"/>
                      </w:tabs>
                      <w:rPr>
                        <w:i w:val="0"/>
                        <w:iCs w:val="0"/>
                        <w:sz w:val="24"/>
                      </w:rPr>
                    </w:pPr>
                  </w:p>
                  <w:p w:rsidR="00785F2E" w:rsidRDefault="00785F2E" w:rsidP="00785F2E">
                    <w:pPr>
                      <w:rPr>
                        <w:rFonts w:ascii="TimesKaZ" w:hAnsi="TimesKaZ"/>
                        <w:color w:val="0000FF"/>
                        <w:lang w:val="en-US"/>
                      </w:rPr>
                    </w:pPr>
                  </w:p>
                </w:txbxContent>
              </v:textbox>
            </v:shape>
            <v:line id="_x0000_s1031" style="position:absolute" from="810,4290" to="11415,4290" wrapcoords="0 1 0 2 675 2 675 1 0 1" strokecolor="blue" strokeweight=".79mm">
              <v:stroke color2="yellow" joinstyle="miter"/>
            </v:line>
          </v:group>
        </w:pict>
      </w: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1D208F" w:rsidP="00785F2E">
      <w:pPr>
        <w:rPr>
          <w:sz w:val="28"/>
          <w:lang w:val="kk-KZ"/>
        </w:rPr>
      </w:pPr>
      <w:r>
        <w:rPr>
          <w:noProof/>
          <w:sz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17145</wp:posOffset>
            </wp:positionV>
            <wp:extent cx="1390650" cy="1333500"/>
            <wp:effectExtent l="19050" t="0" r="0" b="0"/>
            <wp:wrapNone/>
            <wp:docPr id="1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jc w:val="center"/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Default="00785F2E" w:rsidP="00785F2E">
      <w:pPr>
        <w:rPr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>БҰЙРЫҚ</w:t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  <w:t>ПРИКАЗ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>2016 жылғы 31 қазан</w:t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  <w:t>№156 н/қ</w:t>
      </w:r>
    </w:p>
    <w:p w:rsidR="00785F2E" w:rsidRPr="00785F2E" w:rsidRDefault="00785F2E" w:rsidP="00785F2E">
      <w:pPr>
        <w:rPr>
          <w:color w:val="000099"/>
          <w:sz w:val="28"/>
          <w:szCs w:val="28"/>
          <w:lang w:val="kk-KZ"/>
        </w:rPr>
      </w:pPr>
      <w:r w:rsidRPr="00785F2E">
        <w:rPr>
          <w:color w:val="000099"/>
          <w:sz w:val="28"/>
          <w:lang w:val="kk-KZ"/>
        </w:rPr>
        <w:t>Хромтау қаласы</w:t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  <w:t>город Хромтау</w:t>
      </w:r>
    </w:p>
    <w:p w:rsidR="00785F2E" w:rsidRPr="00785F2E" w:rsidRDefault="00785F2E" w:rsidP="00785F2E">
      <w:pPr>
        <w:rPr>
          <w:b/>
          <w:color w:val="000099"/>
          <w:sz w:val="28"/>
          <w:lang w:val="kk-KZ"/>
        </w:rPr>
      </w:pPr>
      <w:r w:rsidRPr="00785F2E">
        <w:rPr>
          <w:b/>
          <w:color w:val="000099"/>
          <w:sz w:val="28"/>
          <w:lang w:val="kk-KZ"/>
        </w:rPr>
        <w:t xml:space="preserve">«Адал ұрпақ» ерікті мектеп </w:t>
      </w:r>
    </w:p>
    <w:p w:rsidR="00785F2E" w:rsidRPr="00785F2E" w:rsidRDefault="00785F2E" w:rsidP="00785F2E">
      <w:pPr>
        <w:rPr>
          <w:b/>
          <w:color w:val="000099"/>
          <w:sz w:val="28"/>
          <w:lang w:val="kk-KZ"/>
        </w:rPr>
      </w:pPr>
      <w:r w:rsidRPr="00785F2E">
        <w:rPr>
          <w:b/>
          <w:color w:val="000099"/>
          <w:sz w:val="28"/>
          <w:lang w:val="kk-KZ"/>
        </w:rPr>
        <w:t xml:space="preserve">клубын ұйымдастыру туралы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ind w:firstLine="708"/>
        <w:jc w:val="both"/>
        <w:rPr>
          <w:b/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Ақтөбе облысының білім басқармасының 10.10.2016 жылғы №5-5283 хаты, Аудандық білім бөлімінің 31.10.2016 жылғы №483 бұйрығы негізінде </w:t>
      </w:r>
      <w:r w:rsidRPr="00785F2E">
        <w:rPr>
          <w:b/>
          <w:color w:val="000099"/>
          <w:sz w:val="28"/>
          <w:lang w:val="kk-KZ"/>
        </w:rPr>
        <w:t>БҰЙЫРАМЫН: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ind w:firstLine="708"/>
        <w:jc w:val="both"/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1. №6 Хромтау гимназиясында рухани адамгершілік және азаматтық – патриоттық тәрбиелеу контексінде сыбайлас  жемқорлыққа қарсы мәдениетті мектеп ортасын қалыптастыру бағдарламасынмен бекітілген моделді іс-шаралар жоспарына сәйкес «Адал ұрпақ» ерікті мектеп клубы ашылсын. </w:t>
      </w:r>
    </w:p>
    <w:p w:rsidR="00785F2E" w:rsidRPr="00785F2E" w:rsidRDefault="00785F2E" w:rsidP="00785F2E">
      <w:pPr>
        <w:jc w:val="both"/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ind w:firstLine="708"/>
        <w:jc w:val="both"/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2. «Адал ұрпақ» ерікті мектеп клубының жетекшісі ретінде құқық мектебінің жетекшісі  М.О.Нуртазина тағайындалсын.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ind w:firstLine="708"/>
        <w:jc w:val="both"/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3. Мектепте «Парасатты азамат» бұрышы жасақтандырылсын.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ind w:firstLine="708"/>
        <w:jc w:val="both"/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4. Осы бұйрықтың орындалуын бақылауды директордың тәрбие ісі жөніндегі орынбасары Б.И.Жасаганбергеноваға жүктелсін.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>Гимназия директоры:</w:t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</w:r>
      <w:r w:rsidRPr="00785F2E">
        <w:rPr>
          <w:color w:val="000099"/>
          <w:sz w:val="28"/>
          <w:lang w:val="kk-KZ"/>
        </w:rPr>
        <w:tab/>
        <w:t xml:space="preserve">Г.О.Мукашева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785F2E" w:rsidRPr="00785F2E" w:rsidRDefault="00785F2E" w:rsidP="00785F2E">
      <w:pPr>
        <w:rPr>
          <w:color w:val="000099"/>
          <w:sz w:val="28"/>
          <w:lang w:val="kk-KZ"/>
        </w:rPr>
      </w:pPr>
      <w:r w:rsidRPr="00785F2E">
        <w:rPr>
          <w:color w:val="000099"/>
          <w:sz w:val="28"/>
          <w:lang w:val="kk-KZ"/>
        </w:rPr>
        <w:t xml:space="preserve">Бұйрықпен таныстым: </w:t>
      </w:r>
    </w:p>
    <w:p w:rsidR="00785F2E" w:rsidRPr="00785F2E" w:rsidRDefault="00785F2E" w:rsidP="00785F2E">
      <w:pPr>
        <w:rPr>
          <w:color w:val="000099"/>
          <w:sz w:val="28"/>
          <w:lang w:val="kk-KZ"/>
        </w:rPr>
      </w:pPr>
    </w:p>
    <w:p w:rsidR="00A9126E" w:rsidRPr="00785F2E" w:rsidRDefault="005810E9" w:rsidP="00893B18">
      <w:pPr>
        <w:rPr>
          <w:color w:val="000099"/>
          <w:lang w:val="kk-KZ"/>
        </w:rPr>
      </w:pPr>
    </w:p>
    <w:sectPr w:rsidR="00A9126E" w:rsidRPr="00785F2E" w:rsidSect="00893B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KZ">
    <w:altName w:val="Impact"/>
    <w:charset w:val="00"/>
    <w:family w:val="swiss"/>
    <w:pitch w:val="variable"/>
  </w:font>
  <w:font w:name="TimesKaZ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550"/>
    <w:rsid w:val="001D208F"/>
    <w:rsid w:val="004C525C"/>
    <w:rsid w:val="005810E9"/>
    <w:rsid w:val="005D2550"/>
    <w:rsid w:val="00785F2E"/>
    <w:rsid w:val="00793479"/>
    <w:rsid w:val="00893B18"/>
    <w:rsid w:val="00A56DD2"/>
    <w:rsid w:val="00D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2521481-221F-461F-B85E-BF6C0A8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F2E"/>
    <w:pPr>
      <w:keepNext/>
      <w:numPr>
        <w:numId w:val="1"/>
      </w:numPr>
      <w:suppressAutoHyphens/>
      <w:outlineLvl w:val="0"/>
    </w:pPr>
    <w:rPr>
      <w:kern w:val="1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85F2E"/>
    <w:pPr>
      <w:keepNext/>
      <w:numPr>
        <w:ilvl w:val="1"/>
        <w:numId w:val="1"/>
      </w:numPr>
      <w:suppressAutoHyphens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85F2E"/>
    <w:pPr>
      <w:keepNext/>
      <w:numPr>
        <w:ilvl w:val="4"/>
        <w:numId w:val="1"/>
      </w:numPr>
      <w:suppressAutoHyphens/>
      <w:jc w:val="center"/>
      <w:outlineLvl w:val="4"/>
    </w:pPr>
    <w:rPr>
      <w:rFonts w:ascii="SchoolBook KZ" w:hAnsi="SchoolBook KZ"/>
      <w:i/>
      <w:iCs/>
      <w:color w:val="0000FF"/>
      <w:kern w:val="1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55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D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5F2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85F2E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785F2E"/>
    <w:rPr>
      <w:rFonts w:ascii="SchoolBook KZ" w:eastAsia="Times New Roman" w:hAnsi="SchoolBook KZ" w:cs="Times New Roman"/>
      <w:i/>
      <w:iCs/>
      <w:color w:val="0000FF"/>
      <w:kern w:val="1"/>
      <w:sz w:val="20"/>
      <w:szCs w:val="20"/>
      <w:lang w:val="en-US" w:eastAsia="ar-SA"/>
    </w:rPr>
  </w:style>
  <w:style w:type="paragraph" w:styleId="a6">
    <w:name w:val="Body Text"/>
    <w:basedOn w:val="a"/>
    <w:link w:val="a7"/>
    <w:semiHidden/>
    <w:rsid w:val="00785F2E"/>
    <w:pPr>
      <w:suppressAutoHyphens/>
    </w:pPr>
    <w:rPr>
      <w:rFonts w:ascii="TimesKaZ" w:hAnsi="TimesKaZ"/>
      <w:kern w:val="1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85F2E"/>
    <w:rPr>
      <w:rFonts w:ascii="TimesKaZ" w:eastAsia="Times New Roman" w:hAnsi="TimesKaZ" w:cs="Times New Roman"/>
      <w:kern w:val="1"/>
      <w:sz w:val="28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785F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2017-01-19T09:35:00Z</dcterms:created>
  <dcterms:modified xsi:type="dcterms:W3CDTF">2017-01-19T10:42:00Z</dcterms:modified>
</cp:coreProperties>
</file>